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7F82" w14:textId="77777777" w:rsidR="007B0964" w:rsidRDefault="007B0964" w:rsidP="007B0964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70152A13" wp14:editId="76FC0334">
            <wp:extent cx="1645920" cy="1029063"/>
            <wp:effectExtent l="0" t="0" r="0" b="0"/>
            <wp:docPr id="13" name="Obraz 13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3D13CCD0" wp14:editId="3BA52932">
            <wp:extent cx="842838" cy="1135002"/>
            <wp:effectExtent l="0" t="0" r="0" b="0"/>
            <wp:docPr id="14" name="Obraz 14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743E" w14:textId="77777777" w:rsidR="007B0964" w:rsidRDefault="007B0964" w:rsidP="007B0964">
      <w:pPr>
        <w:jc w:val="center"/>
      </w:pPr>
    </w:p>
    <w:p w14:paraId="04945C72" w14:textId="77777777" w:rsidR="007B0964" w:rsidRDefault="007B0964" w:rsidP="007B0964">
      <w:pPr>
        <w:jc w:val="center"/>
      </w:pPr>
      <w:r>
        <w:t>DOFINANSOWANO ZE ŚRODKÓW</w:t>
      </w:r>
    </w:p>
    <w:p w14:paraId="4AAB46DF" w14:textId="77777777" w:rsidR="007B0964" w:rsidRDefault="007B0964" w:rsidP="007B0964">
      <w:pPr>
        <w:jc w:val="center"/>
      </w:pPr>
      <w:r>
        <w:t>Z BUDŻEU PAŃSTWA</w:t>
      </w:r>
    </w:p>
    <w:p w14:paraId="27CAC177" w14:textId="77777777" w:rsidR="007B0964" w:rsidRDefault="007B0964" w:rsidP="007B0964">
      <w:pPr>
        <w:jc w:val="center"/>
      </w:pPr>
      <w:r>
        <w:t xml:space="preserve">DOTACJA CELOWA NA DOFINANSOWANIE ZADANIA WŁASNEGO </w:t>
      </w:r>
    </w:p>
    <w:p w14:paraId="286CADA6" w14:textId="77777777" w:rsidR="007B0964" w:rsidRDefault="007B0964" w:rsidP="007B0964">
      <w:pPr>
        <w:jc w:val="center"/>
      </w:pPr>
      <w:r>
        <w:t>O CHARAKTERZE OBOWIĄZKOWYM REALIZOWANEGO W RAMACH PROGRAMU</w:t>
      </w:r>
    </w:p>
    <w:p w14:paraId="6C4E94B7" w14:textId="7D9C919F" w:rsidR="007B0964" w:rsidRPr="009E7DFD" w:rsidRDefault="007B0964" w:rsidP="007B0964">
      <w:pPr>
        <w:jc w:val="center"/>
        <w:rPr>
          <w:b/>
          <w:bCs/>
        </w:rPr>
      </w:pPr>
      <w:r w:rsidRPr="009E7DFD">
        <w:rPr>
          <w:b/>
          <w:bCs/>
        </w:rPr>
        <w:t>„OPIEKA 75+” NA ROK 202</w:t>
      </w:r>
      <w:r w:rsidR="00144DCA">
        <w:rPr>
          <w:b/>
          <w:bCs/>
        </w:rPr>
        <w:t>3</w:t>
      </w:r>
    </w:p>
    <w:p w14:paraId="1DAC2166" w14:textId="73BD1B5B" w:rsidR="007B0964" w:rsidRDefault="007B0964" w:rsidP="007B0964">
      <w:pPr>
        <w:jc w:val="center"/>
      </w:pPr>
      <w:r w:rsidRPr="00A33014">
        <w:rPr>
          <w:b/>
          <w:bCs/>
        </w:rPr>
        <w:t>WYSOKOŚĆ DOTACJI</w:t>
      </w:r>
      <w:r>
        <w:t xml:space="preserve">  </w:t>
      </w:r>
      <w:r w:rsidR="009F5A1E">
        <w:t>-</w:t>
      </w:r>
      <w:r>
        <w:t xml:space="preserve">   </w:t>
      </w:r>
      <w:r>
        <w:rPr>
          <w:b/>
          <w:bCs/>
        </w:rPr>
        <w:t>5</w:t>
      </w:r>
      <w:r w:rsidR="00395AD6">
        <w:rPr>
          <w:b/>
          <w:bCs/>
        </w:rPr>
        <w:t>0.877,45</w:t>
      </w:r>
      <w:r>
        <w:rPr>
          <w:b/>
          <w:bCs/>
        </w:rPr>
        <w:t>zł</w:t>
      </w:r>
      <w:r>
        <w:t xml:space="preserve">, </w:t>
      </w:r>
      <w:r w:rsidR="00395AD6">
        <w:t>z czego</w:t>
      </w:r>
      <w:r>
        <w:t xml:space="preserve"> na:</w:t>
      </w:r>
    </w:p>
    <w:p w14:paraId="6F8A15B3" w14:textId="36472F4F" w:rsidR="007B0964" w:rsidRDefault="007B0964" w:rsidP="007B0964">
      <w:pPr>
        <w:jc w:val="center"/>
      </w:pPr>
      <w:r>
        <w:t xml:space="preserve">- </w:t>
      </w:r>
      <w:bookmarkStart w:id="0" w:name="_Hlk158278887"/>
      <w:r>
        <w:t xml:space="preserve">usługi opiekuńcze </w:t>
      </w:r>
      <w:bookmarkEnd w:id="0"/>
      <w:r>
        <w:t xml:space="preserve">-  </w:t>
      </w:r>
      <w:r w:rsidR="00395AD6">
        <w:t>36.189,45</w:t>
      </w:r>
      <w:r>
        <w:t>zł</w:t>
      </w:r>
    </w:p>
    <w:p w14:paraId="1F6F7774" w14:textId="447314E7" w:rsidR="007B0964" w:rsidRDefault="007B0964" w:rsidP="007B0964">
      <w:pPr>
        <w:jc w:val="center"/>
      </w:pPr>
      <w:r>
        <w:t>- specjalistyczne usługi opiekuńcze – 1</w:t>
      </w:r>
      <w:r w:rsidR="00395AD6">
        <w:t>4.688,00</w:t>
      </w:r>
      <w:r>
        <w:t xml:space="preserve"> zł</w:t>
      </w:r>
    </w:p>
    <w:p w14:paraId="5E62A3F2" w14:textId="07B0197D" w:rsidR="00395AD6" w:rsidRDefault="00395AD6" w:rsidP="007B0964">
      <w:pPr>
        <w:jc w:val="center"/>
      </w:pPr>
      <w:r w:rsidRPr="009F5A1E">
        <w:rPr>
          <w:b/>
          <w:bCs/>
        </w:rPr>
        <w:t>ŚRODKI WŁASNE</w:t>
      </w:r>
      <w:r>
        <w:t xml:space="preserve"> </w:t>
      </w:r>
      <w:r w:rsidR="009F5A1E" w:rsidRPr="009F5A1E">
        <w:rPr>
          <w:b/>
          <w:bCs/>
        </w:rPr>
        <w:t>-</w:t>
      </w:r>
      <w:r w:rsidRPr="009F5A1E">
        <w:rPr>
          <w:b/>
          <w:bCs/>
        </w:rPr>
        <w:t xml:space="preserve"> </w:t>
      </w:r>
      <w:r w:rsidR="009F5A1E" w:rsidRPr="009F5A1E">
        <w:rPr>
          <w:b/>
          <w:bCs/>
        </w:rPr>
        <w:t>33.918,30 zł,</w:t>
      </w:r>
      <w:r w:rsidR="009F5A1E">
        <w:t xml:space="preserve"> a czego:</w:t>
      </w:r>
    </w:p>
    <w:p w14:paraId="54473A62" w14:textId="51B5BCD7" w:rsidR="009F5A1E" w:rsidRDefault="009F5A1E" w:rsidP="007B0964">
      <w:pPr>
        <w:jc w:val="center"/>
      </w:pPr>
      <w:r>
        <w:t xml:space="preserve">- </w:t>
      </w:r>
      <w:r>
        <w:t>usługi opiekuńcze</w:t>
      </w:r>
      <w:r>
        <w:t xml:space="preserve"> -  24.126,30 zł,</w:t>
      </w:r>
    </w:p>
    <w:p w14:paraId="40F4F136" w14:textId="3071A70C" w:rsidR="009F5A1E" w:rsidRDefault="009F5A1E" w:rsidP="007B0964">
      <w:pPr>
        <w:jc w:val="center"/>
      </w:pPr>
      <w:r>
        <w:t xml:space="preserve">- </w:t>
      </w:r>
      <w:r>
        <w:t>specjalistyczne usługi opiekuńcze</w:t>
      </w:r>
      <w:r>
        <w:t xml:space="preserve"> – 9.792,00 zł.</w:t>
      </w:r>
    </w:p>
    <w:p w14:paraId="124667B3" w14:textId="3654B273" w:rsidR="007B0964" w:rsidRPr="00A33014" w:rsidRDefault="007B0964" w:rsidP="007B0964">
      <w:pPr>
        <w:jc w:val="center"/>
        <w:rPr>
          <w:b/>
          <w:bCs/>
        </w:rPr>
      </w:pPr>
      <w:r w:rsidRPr="00A33014">
        <w:rPr>
          <w:b/>
          <w:bCs/>
        </w:rPr>
        <w:t>CAŁKOWITA WA</w:t>
      </w:r>
      <w:r>
        <w:rPr>
          <w:b/>
          <w:bCs/>
        </w:rPr>
        <w:t>R</w:t>
      </w:r>
      <w:r w:rsidRPr="00A33014">
        <w:rPr>
          <w:b/>
          <w:bCs/>
        </w:rPr>
        <w:t xml:space="preserve">TOŚĆ ZADANIA – </w:t>
      </w:r>
      <w:r w:rsidR="009F5A1E">
        <w:rPr>
          <w:b/>
          <w:bCs/>
        </w:rPr>
        <w:t>84.795,75zł</w:t>
      </w:r>
    </w:p>
    <w:p w14:paraId="3204E73D" w14:textId="691D2871" w:rsidR="007B0964" w:rsidRDefault="007B0964" w:rsidP="007B0964">
      <w:pPr>
        <w:jc w:val="both"/>
      </w:pPr>
      <w:r>
        <w:t>Dotacja celowa przeznaczona na realizację zadania zgodnie z art. 17 ust.1 pkt 11 ustawy o pomocy społecznej tj. organizowanie i świadczenie usług opiekuńczych, w tym specjalistycznych, w miejscu zamieszkania, z wyłączeniem specjalistycznych usług opiekuńczych dla osób z zaburzeniami psychicznymi.</w:t>
      </w:r>
    </w:p>
    <w:p w14:paraId="4B055F7F" w14:textId="77777777" w:rsidR="00783B90" w:rsidRDefault="00783B90" w:rsidP="00783B90">
      <w:pPr>
        <w:jc w:val="both"/>
      </w:pPr>
      <w:r>
        <w:t>Realizatorem zadania jest Ośrodek Pomocy Społecznej w Środzie Wielkopolskiej.</w:t>
      </w:r>
    </w:p>
    <w:p w14:paraId="1EA56AF8" w14:textId="77777777" w:rsidR="00783B90" w:rsidRDefault="00783B90" w:rsidP="007B0964">
      <w:pPr>
        <w:jc w:val="both"/>
      </w:pPr>
    </w:p>
    <w:p w14:paraId="0127E542" w14:textId="2256B855" w:rsidR="007B0964" w:rsidRPr="00D86838" w:rsidRDefault="007B0964" w:rsidP="007B0964">
      <w:pPr>
        <w:jc w:val="both"/>
        <w:rPr>
          <w:b/>
          <w:bCs/>
        </w:rPr>
      </w:pPr>
      <w:r w:rsidRPr="00D86838">
        <w:rPr>
          <w:b/>
          <w:bCs/>
        </w:rPr>
        <w:t xml:space="preserve">Środa Wielkopolska dn. </w:t>
      </w:r>
      <w:r w:rsidR="009F5A1E">
        <w:rPr>
          <w:b/>
          <w:bCs/>
        </w:rPr>
        <w:t xml:space="preserve">15. </w:t>
      </w:r>
      <w:r w:rsidRPr="00D86838">
        <w:rPr>
          <w:b/>
          <w:bCs/>
        </w:rPr>
        <w:t>1</w:t>
      </w:r>
      <w:r>
        <w:rPr>
          <w:b/>
          <w:bCs/>
        </w:rPr>
        <w:t>2</w:t>
      </w:r>
      <w:r w:rsidRPr="00D86838">
        <w:rPr>
          <w:b/>
          <w:bCs/>
        </w:rPr>
        <w:t>. 202</w:t>
      </w:r>
      <w:r w:rsidR="009F5A1E">
        <w:rPr>
          <w:b/>
          <w:bCs/>
        </w:rPr>
        <w:t>3</w:t>
      </w:r>
      <w:r w:rsidRPr="00D86838">
        <w:rPr>
          <w:b/>
          <w:bCs/>
        </w:rPr>
        <w:t xml:space="preserve">r. </w:t>
      </w:r>
    </w:p>
    <w:p w14:paraId="7292BD23" w14:textId="77777777" w:rsidR="007B0964" w:rsidRDefault="007B0964" w:rsidP="007B0964">
      <w:pPr>
        <w:jc w:val="both"/>
      </w:pPr>
    </w:p>
    <w:p w14:paraId="026ECF59" w14:textId="77777777" w:rsidR="007B0964" w:rsidRDefault="007B0964" w:rsidP="007B0964">
      <w:pPr>
        <w:jc w:val="both"/>
      </w:pPr>
    </w:p>
    <w:p w14:paraId="2D3DED79" w14:textId="77777777" w:rsidR="00A6062E" w:rsidRDefault="00A6062E"/>
    <w:sectPr w:rsidR="00A6062E" w:rsidSect="00C23F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FC2"/>
    <w:multiLevelType w:val="hybridMultilevel"/>
    <w:tmpl w:val="FD34687C"/>
    <w:lvl w:ilvl="0" w:tplc="073C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144DCA"/>
    <w:rsid w:val="002233A0"/>
    <w:rsid w:val="00395AD6"/>
    <w:rsid w:val="0051295D"/>
    <w:rsid w:val="006D35DE"/>
    <w:rsid w:val="00783B90"/>
    <w:rsid w:val="007B0964"/>
    <w:rsid w:val="009F5A1E"/>
    <w:rsid w:val="00A6062E"/>
    <w:rsid w:val="00C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977"/>
  <w15:chartTrackingRefBased/>
  <w15:docId w15:val="{D8FFAB90-E30F-4126-9186-340997E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64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2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2024-02-08T09:06:00Z</dcterms:created>
  <dcterms:modified xsi:type="dcterms:W3CDTF">2024-02-08T09:06:00Z</dcterms:modified>
</cp:coreProperties>
</file>