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F80" w:rsidRDefault="00980F80" w:rsidP="00980F80">
      <w:pPr>
        <w:pStyle w:val="Nagwek1"/>
        <w:shd w:val="clear" w:color="auto" w:fill="FFFFFF"/>
        <w:spacing w:before="0"/>
        <w:jc w:val="both"/>
        <w:rPr>
          <w:rFonts w:ascii="SourceSansPro" w:hAnsi="SourceSansPro"/>
          <w:color w:val="1B1B4F"/>
          <w:sz w:val="48"/>
          <w:szCs w:val="48"/>
        </w:rPr>
      </w:pPr>
      <w:r w:rsidRPr="00980F80">
        <w:rPr>
          <w:rFonts w:ascii="SourceSansPro" w:hAnsi="SourceSansPro"/>
          <w:color w:val="1B1B4F"/>
          <w:sz w:val="48"/>
          <w:szCs w:val="48"/>
        </w:rPr>
        <w:t xml:space="preserve">Informacja o dodatku gazowym. </w:t>
      </w:r>
      <w:r>
        <w:rPr>
          <w:rFonts w:ascii="SourceSansPro" w:hAnsi="SourceSansPro"/>
          <w:color w:val="1B1B4F"/>
          <w:sz w:val="48"/>
          <w:szCs w:val="48"/>
        </w:rPr>
        <w:t xml:space="preserve">                     </w:t>
      </w:r>
      <w:r w:rsidRPr="00980F80">
        <w:rPr>
          <w:rFonts w:ascii="SourceSansPro" w:hAnsi="SourceSansPro"/>
          <w:color w:val="1B1B4F"/>
          <w:sz w:val="48"/>
          <w:szCs w:val="48"/>
        </w:rPr>
        <w:t xml:space="preserve">Wnioski można składać do GOPS </w:t>
      </w:r>
      <w:r>
        <w:rPr>
          <w:rFonts w:ascii="SourceSansPro" w:hAnsi="SourceSansPro"/>
          <w:color w:val="1B1B4F"/>
          <w:sz w:val="48"/>
          <w:szCs w:val="48"/>
        </w:rPr>
        <w:t xml:space="preserve">                                 </w:t>
      </w:r>
      <w:r w:rsidRPr="00980F80">
        <w:rPr>
          <w:rFonts w:ascii="SourceSansPro" w:hAnsi="SourceSansPro"/>
          <w:color w:val="1B1B4F"/>
          <w:sz w:val="48"/>
          <w:szCs w:val="48"/>
        </w:rPr>
        <w:t>w Radomyślu nad Sanem</w:t>
      </w:r>
      <w:r>
        <w:rPr>
          <w:rFonts w:ascii="SourceSansPro" w:hAnsi="SourceSansPro"/>
          <w:color w:val="1B1B4F"/>
          <w:sz w:val="48"/>
          <w:szCs w:val="48"/>
        </w:rPr>
        <w:t>.</w:t>
      </w:r>
    </w:p>
    <w:p w:rsidR="00980F80" w:rsidRPr="00980F80" w:rsidRDefault="00980F80" w:rsidP="00980F80"/>
    <w:p w:rsidR="00980F80" w:rsidRDefault="00980F80" w:rsidP="00980F80">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Gminny Ośrodek Pomocy Społecznej informuje, że osoby, które ogrzewają dom gazem, mogą otrzymać tzw. dodatek gazowy, czyli zwrot podatku VAT od ceny gazu dostarczonego w 2023 r.</w:t>
      </w:r>
    </w:p>
    <w:p w:rsidR="00980F80" w:rsidRDefault="00980F80" w:rsidP="00980F80">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O refundację VAT można się ubiegać przez cały rok 2023. Do wniosku konieczne jest dołączenie faktury, która dokumentuje dostarczanie paliw gazowych do odbiorcy (gospodarstwa domowego) oraz dowód zapłaty. Wysokość refundacji będzie odpowiadała kwocie podatku VAT z opłaconej faktury załączonej do wniosku. Wniosek należy złożyć w ciągu 30 dni od daty otrzymania faktury dokumentującej dostarczenie gazu.</w:t>
      </w:r>
    </w:p>
    <w:p w:rsidR="00980F80" w:rsidRDefault="00980F80" w:rsidP="00980F80">
      <w:pPr>
        <w:pStyle w:val="Nagwek4"/>
        <w:shd w:val="clear" w:color="auto" w:fill="FFFFFF"/>
        <w:spacing w:before="240" w:after="60"/>
        <w:rPr>
          <w:rFonts w:ascii="SourceSansPro" w:hAnsi="SourceSansPro"/>
          <w:color w:val="1B1B4F"/>
        </w:rPr>
      </w:pPr>
      <w:r>
        <w:rPr>
          <w:rFonts w:ascii="SourceSansPro" w:hAnsi="SourceSansPro"/>
          <w:b/>
          <w:bCs/>
          <w:color w:val="1B1B4F"/>
        </w:rPr>
        <w:t>Komu przysługuje refundacja podatku VAT:</w:t>
      </w:r>
    </w:p>
    <w:p w:rsidR="00980F80" w:rsidRDefault="00980F80" w:rsidP="00980F80">
      <w:pPr>
        <w:numPr>
          <w:ilvl w:val="0"/>
          <w:numId w:val="5"/>
        </w:numPr>
        <w:shd w:val="clear" w:color="auto" w:fill="FFFFFF"/>
        <w:spacing w:after="120" w:line="240" w:lineRule="auto"/>
        <w:ind w:left="555"/>
        <w:rPr>
          <w:rFonts w:ascii="SourceSansPro" w:hAnsi="SourceSansPro"/>
          <w:color w:val="3D3D3D"/>
        </w:rPr>
      </w:pPr>
      <w:r>
        <w:rPr>
          <w:rFonts w:ascii="SourceSansPro" w:hAnsi="SourceSansPro"/>
          <w:color w:val="3D3D3D"/>
        </w:rPr>
        <w:t>gospodarstwu domowemu, które jako główne źródło ogrzewania wykorzystuje kocioł na paliwa gazowe,</w:t>
      </w:r>
    </w:p>
    <w:p w:rsidR="00980F80" w:rsidRDefault="00980F80" w:rsidP="00980F80">
      <w:pPr>
        <w:numPr>
          <w:ilvl w:val="0"/>
          <w:numId w:val="5"/>
        </w:numPr>
        <w:shd w:val="clear" w:color="auto" w:fill="FFFFFF"/>
        <w:spacing w:before="120" w:after="120" w:line="240" w:lineRule="auto"/>
        <w:ind w:left="555"/>
        <w:rPr>
          <w:rFonts w:ascii="SourceSansPro" w:hAnsi="SourceSansPro"/>
          <w:color w:val="3D3D3D"/>
        </w:rPr>
      </w:pPr>
      <w:r>
        <w:rPr>
          <w:rFonts w:ascii="SourceSansPro" w:hAnsi="SourceSansPro"/>
          <w:color w:val="3D3D3D"/>
        </w:rPr>
        <w:t>źródło ogrzewania zostało wpisane lub zgłoszone do centralnej ewidencji emisyjności budynków CEEB,</w:t>
      </w:r>
    </w:p>
    <w:p w:rsidR="00980F80" w:rsidRDefault="00980F80" w:rsidP="00980F80">
      <w:pPr>
        <w:numPr>
          <w:ilvl w:val="0"/>
          <w:numId w:val="5"/>
        </w:numPr>
        <w:shd w:val="clear" w:color="auto" w:fill="FFFFFF"/>
        <w:spacing w:before="120" w:after="120" w:line="240" w:lineRule="auto"/>
        <w:ind w:left="555"/>
        <w:rPr>
          <w:rFonts w:ascii="SourceSansPro" w:hAnsi="SourceSansPro"/>
          <w:color w:val="3D3D3D"/>
        </w:rPr>
      </w:pPr>
      <w:r>
        <w:rPr>
          <w:rFonts w:ascii="SourceSansPro" w:hAnsi="SourceSansPro"/>
          <w:color w:val="3D3D3D"/>
        </w:rPr>
        <w:t>przeciętne miesięczne dochody nie przekraczają kwoty 2100 zł (dla gospodarstwa jednoosobowego) lub kwoty 1500 zł na osobę (dla gospodarstwa wieloosobowego).</w:t>
      </w:r>
    </w:p>
    <w:p w:rsidR="00980F80" w:rsidRDefault="00980F80" w:rsidP="00980F80">
      <w:pPr>
        <w:shd w:val="clear" w:color="auto" w:fill="FFFFFF"/>
        <w:spacing w:before="120" w:after="120" w:line="240" w:lineRule="auto"/>
        <w:ind w:left="555"/>
        <w:rPr>
          <w:rFonts w:ascii="SourceSansPro" w:hAnsi="SourceSansPro"/>
          <w:color w:val="3D3D3D"/>
        </w:rPr>
      </w:pPr>
    </w:p>
    <w:p w:rsidR="00980F80" w:rsidRDefault="00980F80" w:rsidP="00980F80">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W przypadku wniosków złożonych do 31 lipca br. obowiązuje dochód z roku 2021, natomiast w przypadku wniosków złożonych po raz pierwszy od 1 sierpnia do 31 grudnia 2023 r. - dochód z roku 2022. Dochody weryfikowane są jednorazowo, podczas złożenia 1-wszego wniosku o refundację.</w:t>
      </w:r>
    </w:p>
    <w:p w:rsidR="00F11819" w:rsidRDefault="00C471A7" w:rsidP="00980F80">
      <w:pPr>
        <w:jc w:val="both"/>
        <w:rPr>
          <w:rFonts w:ascii="Times New Roman" w:hAnsi="Times New Roman" w:cs="Times New Roman"/>
        </w:rPr>
      </w:pPr>
      <w:r w:rsidRPr="00C471A7">
        <w:rPr>
          <w:rFonts w:ascii="Times New Roman" w:hAnsi="Times New Roman" w:cs="Times New Roman"/>
        </w:rPr>
        <w:t>Przyznanie refundacji nie wymaga wydania decyzji</w:t>
      </w:r>
      <w:r>
        <w:rPr>
          <w:rFonts w:ascii="Times New Roman" w:hAnsi="Times New Roman" w:cs="Times New Roman"/>
        </w:rPr>
        <w:t xml:space="preserve"> – ośrodek prześle informację                                       </w:t>
      </w:r>
      <w:bookmarkStart w:id="0" w:name="_GoBack"/>
      <w:bookmarkEnd w:id="0"/>
      <w:r>
        <w:rPr>
          <w:rFonts w:ascii="Times New Roman" w:hAnsi="Times New Roman" w:cs="Times New Roman"/>
        </w:rPr>
        <w:t>o rozstrzygnięciu sprawy na adres poczty elektronicznej.</w:t>
      </w:r>
    </w:p>
    <w:p w:rsidR="00C471A7" w:rsidRDefault="00C471A7" w:rsidP="00980F80">
      <w:pPr>
        <w:jc w:val="both"/>
        <w:rPr>
          <w:rFonts w:ascii="Times New Roman" w:hAnsi="Times New Roman" w:cs="Times New Roman"/>
        </w:rPr>
      </w:pPr>
    </w:p>
    <w:p w:rsidR="00C471A7" w:rsidRPr="00C471A7" w:rsidRDefault="00C471A7" w:rsidP="00980F80">
      <w:pPr>
        <w:jc w:val="both"/>
        <w:rPr>
          <w:rFonts w:ascii="Times New Roman" w:hAnsi="Times New Roman" w:cs="Times New Roman"/>
        </w:rPr>
      </w:pPr>
    </w:p>
    <w:p w:rsidR="00980F80" w:rsidRPr="00980F80" w:rsidRDefault="00980F80" w:rsidP="00980F80">
      <w:pPr>
        <w:jc w:val="both"/>
        <w:rPr>
          <w:b/>
          <w:i/>
        </w:rPr>
      </w:pPr>
      <w:r>
        <w:rPr>
          <w:b/>
          <w:i/>
        </w:rPr>
        <w:t xml:space="preserve">                                      Zapraszamy do składania wniosków!</w:t>
      </w:r>
    </w:p>
    <w:sectPr w:rsidR="00980F80" w:rsidRPr="00980F80" w:rsidSect="00F53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ourceSans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7BBF"/>
    <w:multiLevelType w:val="hybridMultilevel"/>
    <w:tmpl w:val="7FB49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B3EAE"/>
    <w:multiLevelType w:val="multilevel"/>
    <w:tmpl w:val="BFC6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C48C8"/>
    <w:multiLevelType w:val="multilevel"/>
    <w:tmpl w:val="ACF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41608"/>
    <w:multiLevelType w:val="multilevel"/>
    <w:tmpl w:val="C5F2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365E9"/>
    <w:multiLevelType w:val="multilevel"/>
    <w:tmpl w:val="DDC2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FA"/>
    <w:rsid w:val="00150FC9"/>
    <w:rsid w:val="002271DC"/>
    <w:rsid w:val="002C7479"/>
    <w:rsid w:val="00495092"/>
    <w:rsid w:val="004A4E90"/>
    <w:rsid w:val="004C6FE1"/>
    <w:rsid w:val="0051398A"/>
    <w:rsid w:val="00710A6F"/>
    <w:rsid w:val="007569FA"/>
    <w:rsid w:val="00840398"/>
    <w:rsid w:val="00980F80"/>
    <w:rsid w:val="009E6DA6"/>
    <w:rsid w:val="00A377C8"/>
    <w:rsid w:val="00A843FB"/>
    <w:rsid w:val="00C471A7"/>
    <w:rsid w:val="00C77793"/>
    <w:rsid w:val="00CA75FF"/>
    <w:rsid w:val="00E01B66"/>
    <w:rsid w:val="00E31A24"/>
    <w:rsid w:val="00F11819"/>
    <w:rsid w:val="00F522FC"/>
    <w:rsid w:val="00F538B9"/>
    <w:rsid w:val="00F73E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CD2CB-00E4-4AD1-89FF-C8AF8F7B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1B66"/>
    <w:rPr>
      <w:rFonts w:ascii="Arial" w:hAnsi="Arial"/>
      <w:color w:val="000000" w:themeColor="text1"/>
      <w:sz w:val="24"/>
    </w:rPr>
  </w:style>
  <w:style w:type="paragraph" w:styleId="Nagwek1">
    <w:name w:val="heading 1"/>
    <w:basedOn w:val="Normalny"/>
    <w:next w:val="Normalny"/>
    <w:link w:val="Nagwek1Znak"/>
    <w:uiPriority w:val="9"/>
    <w:qFormat/>
    <w:rsid w:val="00E01B66"/>
    <w:pPr>
      <w:keepNext/>
      <w:keepLines/>
      <w:spacing w:before="480" w:after="0"/>
      <w:outlineLvl w:val="0"/>
    </w:pPr>
    <w:rPr>
      <w:rFonts w:eastAsiaTheme="majorEastAsia" w:cstheme="majorBidi"/>
      <w:b/>
      <w:bCs/>
      <w:sz w:val="28"/>
      <w:szCs w:val="28"/>
    </w:rPr>
  </w:style>
  <w:style w:type="paragraph" w:styleId="Nagwek4">
    <w:name w:val="heading 4"/>
    <w:basedOn w:val="Normalny"/>
    <w:next w:val="Normalny"/>
    <w:link w:val="Nagwek4Znak"/>
    <w:uiPriority w:val="9"/>
    <w:semiHidden/>
    <w:unhideWhenUsed/>
    <w:qFormat/>
    <w:rsid w:val="00980F8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E31A2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1B66"/>
    <w:rPr>
      <w:rFonts w:ascii="Arial" w:eastAsiaTheme="majorEastAsia" w:hAnsi="Arial" w:cstheme="majorBidi"/>
      <w:b/>
      <w:bCs/>
      <w:color w:val="000000" w:themeColor="text1"/>
      <w:sz w:val="28"/>
      <w:szCs w:val="28"/>
    </w:rPr>
  </w:style>
  <w:style w:type="paragraph" w:styleId="Akapitzlist">
    <w:name w:val="List Paragraph"/>
    <w:basedOn w:val="Normalny"/>
    <w:uiPriority w:val="34"/>
    <w:qFormat/>
    <w:rsid w:val="00495092"/>
    <w:pPr>
      <w:ind w:left="720"/>
      <w:contextualSpacing/>
    </w:pPr>
  </w:style>
  <w:style w:type="table" w:styleId="Tabela-Siatka">
    <w:name w:val="Table Grid"/>
    <w:basedOn w:val="Standardowy"/>
    <w:uiPriority w:val="59"/>
    <w:rsid w:val="004A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843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43FB"/>
    <w:rPr>
      <w:rFonts w:ascii="Segoe UI" w:hAnsi="Segoe UI" w:cs="Segoe UI"/>
      <w:color w:val="000000" w:themeColor="text1"/>
      <w:sz w:val="18"/>
      <w:szCs w:val="18"/>
    </w:rPr>
  </w:style>
  <w:style w:type="character" w:styleId="Hipercze">
    <w:name w:val="Hyperlink"/>
    <w:basedOn w:val="Domylnaczcionkaakapitu"/>
    <w:uiPriority w:val="99"/>
    <w:semiHidden/>
    <w:unhideWhenUsed/>
    <w:rsid w:val="004C6FE1"/>
    <w:rPr>
      <w:color w:val="0000FF"/>
      <w:u w:val="single"/>
    </w:rPr>
  </w:style>
  <w:style w:type="paragraph" w:customStyle="1" w:styleId="intro">
    <w:name w:val="intro"/>
    <w:basedOn w:val="Normalny"/>
    <w:rsid w:val="004C6FE1"/>
    <w:pPr>
      <w:spacing w:before="100" w:beforeAutospacing="1" w:after="100" w:afterAutospacing="1" w:line="240" w:lineRule="auto"/>
    </w:pPr>
    <w:rPr>
      <w:rFonts w:ascii="Times New Roman" w:eastAsia="Times New Roman" w:hAnsi="Times New Roman" w:cs="Times New Roman"/>
      <w:color w:val="auto"/>
      <w:szCs w:val="24"/>
      <w:lang w:eastAsia="pl-PL"/>
    </w:rPr>
  </w:style>
  <w:style w:type="paragraph" w:styleId="NormalnyWeb">
    <w:name w:val="Normal (Web)"/>
    <w:basedOn w:val="Normalny"/>
    <w:uiPriority w:val="99"/>
    <w:semiHidden/>
    <w:unhideWhenUsed/>
    <w:rsid w:val="004C6FE1"/>
    <w:pPr>
      <w:spacing w:before="100" w:beforeAutospacing="1" w:after="100" w:afterAutospacing="1" w:line="240" w:lineRule="auto"/>
    </w:pPr>
    <w:rPr>
      <w:rFonts w:ascii="Times New Roman" w:eastAsia="Times New Roman" w:hAnsi="Times New Roman" w:cs="Times New Roman"/>
      <w:color w:val="auto"/>
      <w:szCs w:val="24"/>
      <w:lang w:eastAsia="pl-PL"/>
    </w:rPr>
  </w:style>
  <w:style w:type="character" w:styleId="Pogrubienie">
    <w:name w:val="Strong"/>
    <w:basedOn w:val="Domylnaczcionkaakapitu"/>
    <w:uiPriority w:val="22"/>
    <w:qFormat/>
    <w:rsid w:val="004C6FE1"/>
    <w:rPr>
      <w:b/>
      <w:bCs/>
    </w:rPr>
  </w:style>
  <w:style w:type="character" w:customStyle="1" w:styleId="Nagwek5Znak">
    <w:name w:val="Nagłówek 5 Znak"/>
    <w:basedOn w:val="Domylnaczcionkaakapitu"/>
    <w:link w:val="Nagwek5"/>
    <w:uiPriority w:val="9"/>
    <w:semiHidden/>
    <w:rsid w:val="00E31A24"/>
    <w:rPr>
      <w:rFonts w:asciiTheme="majorHAnsi" w:eastAsiaTheme="majorEastAsia" w:hAnsiTheme="majorHAnsi" w:cstheme="majorBidi"/>
      <w:color w:val="365F91" w:themeColor="accent1" w:themeShade="BF"/>
      <w:sz w:val="24"/>
    </w:rPr>
  </w:style>
  <w:style w:type="character" w:customStyle="1" w:styleId="Nagwek4Znak">
    <w:name w:val="Nagłówek 4 Znak"/>
    <w:basedOn w:val="Domylnaczcionkaakapitu"/>
    <w:link w:val="Nagwek4"/>
    <w:uiPriority w:val="9"/>
    <w:semiHidden/>
    <w:rsid w:val="00980F80"/>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80374">
      <w:bodyDiv w:val="1"/>
      <w:marLeft w:val="0"/>
      <w:marRight w:val="0"/>
      <w:marTop w:val="0"/>
      <w:marBottom w:val="0"/>
      <w:divBdr>
        <w:top w:val="none" w:sz="0" w:space="0" w:color="auto"/>
        <w:left w:val="none" w:sz="0" w:space="0" w:color="auto"/>
        <w:bottom w:val="none" w:sz="0" w:space="0" w:color="auto"/>
        <w:right w:val="none" w:sz="0" w:space="0" w:color="auto"/>
      </w:divBdr>
      <w:divsChild>
        <w:div w:id="326833488">
          <w:marLeft w:val="0"/>
          <w:marRight w:val="0"/>
          <w:marTop w:val="225"/>
          <w:marBottom w:val="225"/>
          <w:divBdr>
            <w:top w:val="none" w:sz="0" w:space="0" w:color="auto"/>
            <w:left w:val="none" w:sz="0" w:space="0" w:color="auto"/>
            <w:bottom w:val="single" w:sz="6" w:space="11" w:color="D5D5D5"/>
            <w:right w:val="none" w:sz="0" w:space="0" w:color="auto"/>
          </w:divBdr>
          <w:divsChild>
            <w:div w:id="1259023614">
              <w:marLeft w:val="0"/>
              <w:marRight w:val="0"/>
              <w:marTop w:val="0"/>
              <w:marBottom w:val="0"/>
              <w:divBdr>
                <w:top w:val="none" w:sz="0" w:space="0" w:color="auto"/>
                <w:left w:val="none" w:sz="0" w:space="0" w:color="auto"/>
                <w:bottom w:val="none" w:sz="0" w:space="0" w:color="auto"/>
                <w:right w:val="none" w:sz="0" w:space="0" w:color="auto"/>
              </w:divBdr>
              <w:divsChild>
                <w:div w:id="1162740898">
                  <w:marLeft w:val="0"/>
                  <w:marRight w:val="0"/>
                  <w:marTop w:val="0"/>
                  <w:marBottom w:val="0"/>
                  <w:divBdr>
                    <w:top w:val="none" w:sz="0" w:space="0" w:color="auto"/>
                    <w:left w:val="none" w:sz="0" w:space="0" w:color="auto"/>
                    <w:bottom w:val="none" w:sz="0" w:space="0" w:color="auto"/>
                    <w:right w:val="none" w:sz="0" w:space="0" w:color="auto"/>
                  </w:divBdr>
                  <w:divsChild>
                    <w:div w:id="1731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3068">
          <w:marLeft w:val="0"/>
          <w:marRight w:val="0"/>
          <w:marTop w:val="0"/>
          <w:marBottom w:val="0"/>
          <w:divBdr>
            <w:top w:val="none" w:sz="0" w:space="0" w:color="auto"/>
            <w:left w:val="none" w:sz="0" w:space="0" w:color="auto"/>
            <w:bottom w:val="none" w:sz="0" w:space="0" w:color="auto"/>
            <w:right w:val="none" w:sz="0" w:space="0" w:color="auto"/>
          </w:divBdr>
          <w:divsChild>
            <w:div w:id="1139228908">
              <w:marLeft w:val="0"/>
              <w:marRight w:val="0"/>
              <w:marTop w:val="0"/>
              <w:marBottom w:val="0"/>
              <w:divBdr>
                <w:top w:val="none" w:sz="0" w:space="0" w:color="auto"/>
                <w:left w:val="none" w:sz="0" w:space="0" w:color="auto"/>
                <w:bottom w:val="none" w:sz="0" w:space="0" w:color="auto"/>
                <w:right w:val="none" w:sz="0" w:space="0" w:color="auto"/>
              </w:divBdr>
              <w:divsChild>
                <w:div w:id="5710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78882">
      <w:bodyDiv w:val="1"/>
      <w:marLeft w:val="0"/>
      <w:marRight w:val="0"/>
      <w:marTop w:val="0"/>
      <w:marBottom w:val="0"/>
      <w:divBdr>
        <w:top w:val="none" w:sz="0" w:space="0" w:color="auto"/>
        <w:left w:val="none" w:sz="0" w:space="0" w:color="auto"/>
        <w:bottom w:val="none" w:sz="0" w:space="0" w:color="auto"/>
        <w:right w:val="none" w:sz="0" w:space="0" w:color="auto"/>
      </w:divBdr>
      <w:divsChild>
        <w:div w:id="10180161">
          <w:marLeft w:val="0"/>
          <w:marRight w:val="0"/>
          <w:marTop w:val="0"/>
          <w:marBottom w:val="0"/>
          <w:divBdr>
            <w:top w:val="none" w:sz="0" w:space="0" w:color="auto"/>
            <w:left w:val="none" w:sz="0" w:space="0" w:color="auto"/>
            <w:bottom w:val="none" w:sz="0" w:space="0" w:color="auto"/>
            <w:right w:val="none" w:sz="0" w:space="0" w:color="auto"/>
          </w:divBdr>
        </w:div>
        <w:div w:id="494607966">
          <w:marLeft w:val="0"/>
          <w:marRight w:val="0"/>
          <w:marTop w:val="0"/>
          <w:marBottom w:val="0"/>
          <w:divBdr>
            <w:top w:val="none" w:sz="0" w:space="0" w:color="auto"/>
            <w:left w:val="none" w:sz="0" w:space="0" w:color="auto"/>
            <w:bottom w:val="none" w:sz="0" w:space="0" w:color="auto"/>
            <w:right w:val="none" w:sz="0" w:space="0" w:color="auto"/>
          </w:divBdr>
        </w:div>
        <w:div w:id="484057350">
          <w:marLeft w:val="0"/>
          <w:marRight w:val="0"/>
          <w:marTop w:val="0"/>
          <w:marBottom w:val="0"/>
          <w:divBdr>
            <w:top w:val="none" w:sz="0" w:space="0" w:color="auto"/>
            <w:left w:val="none" w:sz="0" w:space="0" w:color="auto"/>
            <w:bottom w:val="none" w:sz="0" w:space="0" w:color="auto"/>
            <w:right w:val="none" w:sz="0" w:space="0" w:color="auto"/>
          </w:divBdr>
        </w:div>
        <w:div w:id="2113280325">
          <w:marLeft w:val="0"/>
          <w:marRight w:val="0"/>
          <w:marTop w:val="0"/>
          <w:marBottom w:val="0"/>
          <w:divBdr>
            <w:top w:val="none" w:sz="0" w:space="0" w:color="auto"/>
            <w:left w:val="none" w:sz="0" w:space="0" w:color="auto"/>
            <w:bottom w:val="none" w:sz="0" w:space="0" w:color="auto"/>
            <w:right w:val="none" w:sz="0" w:space="0" w:color="auto"/>
          </w:divBdr>
        </w:div>
        <w:div w:id="83191013">
          <w:marLeft w:val="0"/>
          <w:marRight w:val="0"/>
          <w:marTop w:val="0"/>
          <w:marBottom w:val="0"/>
          <w:divBdr>
            <w:top w:val="none" w:sz="0" w:space="0" w:color="auto"/>
            <w:left w:val="none" w:sz="0" w:space="0" w:color="auto"/>
            <w:bottom w:val="none" w:sz="0" w:space="0" w:color="auto"/>
            <w:right w:val="none" w:sz="0" w:space="0" w:color="auto"/>
          </w:divBdr>
        </w:div>
        <w:div w:id="1206983900">
          <w:marLeft w:val="0"/>
          <w:marRight w:val="0"/>
          <w:marTop w:val="0"/>
          <w:marBottom w:val="0"/>
          <w:divBdr>
            <w:top w:val="none" w:sz="0" w:space="0" w:color="auto"/>
            <w:left w:val="none" w:sz="0" w:space="0" w:color="auto"/>
            <w:bottom w:val="none" w:sz="0" w:space="0" w:color="auto"/>
            <w:right w:val="none" w:sz="0" w:space="0" w:color="auto"/>
          </w:divBdr>
        </w:div>
      </w:divsChild>
    </w:div>
    <w:div w:id="1129665785">
      <w:bodyDiv w:val="1"/>
      <w:marLeft w:val="0"/>
      <w:marRight w:val="0"/>
      <w:marTop w:val="0"/>
      <w:marBottom w:val="0"/>
      <w:divBdr>
        <w:top w:val="none" w:sz="0" w:space="0" w:color="auto"/>
        <w:left w:val="none" w:sz="0" w:space="0" w:color="auto"/>
        <w:bottom w:val="none" w:sz="0" w:space="0" w:color="auto"/>
        <w:right w:val="none" w:sz="0" w:space="0" w:color="auto"/>
      </w:divBdr>
      <w:divsChild>
        <w:div w:id="1322778647">
          <w:marLeft w:val="0"/>
          <w:marRight w:val="0"/>
          <w:marTop w:val="0"/>
          <w:marBottom w:val="0"/>
          <w:divBdr>
            <w:top w:val="none" w:sz="0" w:space="0" w:color="auto"/>
            <w:left w:val="none" w:sz="0" w:space="0" w:color="auto"/>
            <w:bottom w:val="none" w:sz="0" w:space="0" w:color="auto"/>
            <w:right w:val="none" w:sz="0" w:space="0" w:color="auto"/>
          </w:divBdr>
          <w:divsChild>
            <w:div w:id="951131754">
              <w:marLeft w:val="0"/>
              <w:marRight w:val="0"/>
              <w:marTop w:val="0"/>
              <w:marBottom w:val="0"/>
              <w:divBdr>
                <w:top w:val="none" w:sz="0" w:space="0" w:color="auto"/>
                <w:left w:val="none" w:sz="0" w:space="0" w:color="auto"/>
                <w:bottom w:val="none" w:sz="0" w:space="0" w:color="auto"/>
                <w:right w:val="none" w:sz="0" w:space="0" w:color="auto"/>
              </w:divBdr>
              <w:divsChild>
                <w:div w:id="4071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6642">
          <w:marLeft w:val="0"/>
          <w:marRight w:val="0"/>
          <w:marTop w:val="0"/>
          <w:marBottom w:val="0"/>
          <w:divBdr>
            <w:top w:val="none" w:sz="0" w:space="0" w:color="auto"/>
            <w:left w:val="none" w:sz="0" w:space="0" w:color="auto"/>
            <w:bottom w:val="none" w:sz="0" w:space="0" w:color="auto"/>
            <w:right w:val="none" w:sz="0" w:space="0" w:color="auto"/>
          </w:divBdr>
        </w:div>
      </w:divsChild>
    </w:div>
    <w:div w:id="2032149112">
      <w:bodyDiv w:val="1"/>
      <w:marLeft w:val="0"/>
      <w:marRight w:val="0"/>
      <w:marTop w:val="0"/>
      <w:marBottom w:val="0"/>
      <w:divBdr>
        <w:top w:val="none" w:sz="0" w:space="0" w:color="auto"/>
        <w:left w:val="none" w:sz="0" w:space="0" w:color="auto"/>
        <w:bottom w:val="none" w:sz="0" w:space="0" w:color="auto"/>
        <w:right w:val="none" w:sz="0" w:space="0" w:color="auto"/>
      </w:divBdr>
      <w:divsChild>
        <w:div w:id="684137878">
          <w:marLeft w:val="0"/>
          <w:marRight w:val="0"/>
          <w:marTop w:val="0"/>
          <w:marBottom w:val="0"/>
          <w:divBdr>
            <w:top w:val="none" w:sz="0" w:space="0" w:color="auto"/>
            <w:left w:val="none" w:sz="0" w:space="0" w:color="auto"/>
            <w:bottom w:val="none" w:sz="0" w:space="0" w:color="auto"/>
            <w:right w:val="none" w:sz="0" w:space="0" w:color="auto"/>
          </w:divBdr>
        </w:div>
        <w:div w:id="175381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234</Words>
  <Characters>1404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MOPS</dc:creator>
  <cp:lastModifiedBy>OPS</cp:lastModifiedBy>
  <cp:revision>12</cp:revision>
  <cp:lastPrinted>2022-07-27T11:20:00Z</cp:lastPrinted>
  <dcterms:created xsi:type="dcterms:W3CDTF">2022-08-04T10:24:00Z</dcterms:created>
  <dcterms:modified xsi:type="dcterms:W3CDTF">2023-02-02T12:11:00Z</dcterms:modified>
</cp:coreProperties>
</file>