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78" w:rsidRPr="00677140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                                     </w:t>
      </w: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1</w:t>
      </w: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Pr="00677140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>do Uchwały Nr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XXII/186/2021</w:t>
      </w:r>
    </w:p>
    <w:p w:rsidR="008C1C78" w:rsidRPr="00677140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Rady Gminy Kuślin</w:t>
      </w:r>
    </w:p>
    <w:p w:rsidR="008C1C78" w:rsidRPr="00BE635D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</w:t>
      </w: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 dnia 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10.06.2021 r.</w:t>
      </w: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:rsidR="008C1C78" w:rsidRPr="003A5DCF" w:rsidRDefault="008C1C78" w:rsidP="008C1C78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3A5DCF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>W N I O S E K</w:t>
      </w:r>
    </w:p>
    <w:p w:rsidR="008C1C78" w:rsidRPr="003A5DCF" w:rsidRDefault="008C1C78" w:rsidP="008C1C78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5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dodatku mieszkaniowego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1C78" w:rsidRPr="003A5DCF" w:rsidTr="003146C4">
        <w:trPr>
          <w:trHeight w:val="1379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1.Wnioskodawca: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………………………………………………….……………………………………………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…………………………………………………………………………………………….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>(imię i nazwisko, numer PESEL albo numer dokumentu potwierdzającego tożsamość wnioskodawcy w przypadku braku numeru PESEL)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C1C78" w:rsidRPr="003A5DCF" w:rsidTr="003146C4">
        <w:trPr>
          <w:trHeight w:val="302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2. Adres zamieszkania wnioskodawcy: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…………………………..………………………………………………………………………...............................................................................................................................................</w:t>
            </w:r>
          </w:p>
        </w:tc>
      </w:tr>
      <w:tr w:rsidR="008C1C78" w:rsidRPr="003A5DCF" w:rsidTr="003146C4">
        <w:trPr>
          <w:trHeight w:val="302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3. </w:t>
            </w: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Nazwa i adres zarządcy budynku</w:t>
            </w:r>
            <w:r w:rsidRPr="003A5DCF">
              <w:rPr>
                <w:rFonts w:ascii="Calibri" w:eastAsia="Calibri" w:hAnsi="Calibri" w:cs="Times New Roman"/>
                <w:b/>
              </w:rPr>
              <w:t xml:space="preserve"> </w:t>
            </w: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albo innej osoby uprawnionej do pobierania należności za lokal mieszkalny: 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..……….…………………………………………….……...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8C1C78" w:rsidRPr="003A5DCF" w:rsidTr="003146C4">
        <w:trPr>
          <w:trHeight w:val="299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4. Tytuł prawny do zajmowanego lokalu: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a) 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TOC \o "1-5" \h \z </w:instrTex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najem                                                                                                                                      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b) podnajem   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                                                                                                                         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c) spółdzielcze prawo do lokalu (lokatorskie lub własnościowe)                                             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d) własność lokalu w spółdzielni mieszkaniowej                                                                      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e) własność innego lokalu mieszkalnego                                                                                   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f) własność domu jednorodzinnego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                                                                                      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g) własność budynku wielorodzinnego, w którym zajmuje lokal                                              □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h) inny tytuł prawny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……………………………………………………………………….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□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     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(należy wpisać jaki)                                                                      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i) bez tytułu prawnego, ale oczekujący na dostarczenie przysługującego lokalu zamiennego lub zawarcie umowy najmu socjalnego                                                                                     □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</w:tr>
      <w:tr w:rsidR="008C1C78" w:rsidRPr="003A5DCF" w:rsidTr="003146C4">
        <w:trPr>
          <w:trHeight w:val="299"/>
        </w:trPr>
        <w:tc>
          <w:tcPr>
            <w:tcW w:w="9288" w:type="dxa"/>
            <w:shd w:val="clear" w:color="auto" w:fill="auto"/>
          </w:tcPr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5. Powierzchnia użytkowa lokalu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 ……………………………., w tym: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a) łączna powierzchnia pokoi i kuchni</w:t>
            </w:r>
            <w:r w:rsidRPr="003A5DC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footnoteReference w:id="1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……………..………………………………………….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b) powierzchnia zajmowana przez wnioskodawcę w przypadku najmu albo podnajmu części lokalu.........................................................................................................................................</w:t>
            </w:r>
          </w:p>
        </w:tc>
      </w:tr>
      <w:tr w:rsidR="008C1C78" w:rsidRPr="003A5DCF" w:rsidTr="003146C4">
        <w:trPr>
          <w:trHeight w:val="299"/>
        </w:trPr>
        <w:tc>
          <w:tcPr>
            <w:tcW w:w="9288" w:type="dxa"/>
            <w:shd w:val="clear" w:color="auto" w:fill="auto"/>
          </w:tcPr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6. Liczba osób niepełnosprawnych</w:t>
            </w: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ogółem ……….w tym</w:t>
            </w: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: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a) liczba osób niepełnosprawnych poruszających się na wózku inwalidzkim:…………........ 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b) liczba innych osób niepełnosprawnych, których niepełnosprawność wymaga zamieszkiwania w oddzielnym pokoju: …………………………………………..……………. </w:t>
            </w:r>
          </w:p>
        </w:tc>
      </w:tr>
      <w:tr w:rsidR="008C1C78" w:rsidRPr="003A5DCF" w:rsidTr="003146C4">
        <w:trPr>
          <w:trHeight w:val="1262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7. Techniczne wyposażenie zajmowanego lokalu mieszkalnego: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a) sposób ogrzewania lokalu (wyposażenie w centralne ogrzewanie):  a) jest b) brak</w:t>
            </w:r>
            <w:r w:rsidRPr="003A5DC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footnoteReference w:id="2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b) sposób przygotowywania ciepłej wody użytkowej (wyposażenie w centralną instalację ciepłej wody):  a) jest b) brak</w:t>
            </w:r>
            <w:r w:rsidRPr="003A5DC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footnoteReference w:id="3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c) instalacja gazu przewodowego:  a) jest b) brak</w:t>
            </w:r>
            <w:r w:rsidRPr="003A5DC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footnoteReference w:id="4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</w:p>
        </w:tc>
      </w:tr>
      <w:tr w:rsidR="008C1C78" w:rsidRPr="003A5DCF" w:rsidTr="003146C4">
        <w:trPr>
          <w:trHeight w:val="976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8. Liczba osób wchodzących w skład gospodarstwa domowego</w:t>
            </w:r>
            <w:r w:rsidRPr="003A5DC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footnoteReference w:id="5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: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........................................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Łączne dochody członków gospodarstwa domowego: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...........................................................</w:t>
            </w:r>
          </w:p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(według deklaracji)</w:t>
            </w:r>
          </w:p>
        </w:tc>
      </w:tr>
      <w:tr w:rsidR="008C1C78" w:rsidRPr="003A5DCF" w:rsidTr="003146C4">
        <w:trPr>
          <w:trHeight w:val="299"/>
        </w:trPr>
        <w:tc>
          <w:tcPr>
            <w:tcW w:w="9288" w:type="dxa"/>
            <w:shd w:val="clear" w:color="auto" w:fill="auto"/>
          </w:tcPr>
          <w:p w:rsidR="008C1C78" w:rsidRPr="003A5DC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9. Łączna kwota wydatków na lokal mieszkalny za ostatni miesiąc</w:t>
            </w:r>
            <w:r w:rsidRPr="003A5DC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pl-PL"/>
              </w:rPr>
              <w:footnoteReference w:id="6"/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)</w:t>
            </w:r>
            <w:r w:rsidRPr="003A5DC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 ..................................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</w:pPr>
            <w:r w:rsidRPr="003A5DCF">
              <w:rPr>
                <w:rFonts w:ascii="Times New Roman" w:eastAsia="Times New Roman" w:hAnsi="Times New Roman" w:cs="Arial"/>
                <w:sz w:val="24"/>
                <w:szCs w:val="20"/>
                <w:vertAlign w:val="subscript"/>
                <w:lang w:eastAsia="pl-PL"/>
              </w:rPr>
              <w:t xml:space="preserve">                                                                                                                                                       (według okazanych dokumentów)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955E9F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czynsz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                                                                             ……………………………..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zaliczka na koszty zarządu nieruchomością wspólną         …………………………….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opłata związane z eksploatacją i utrzymaniem nieruchomości ………………………...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odszkodowanie za zajmowany lokal bez tytułu prawnego ……………………………..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opłata za centralne ogrzewanie                                           …………………………….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opłata za ciepłą wodę                                                          …………………………….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opłata za odbiór odpadów (śmieci)                                     …………………………….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- opłata za ścieki                                                                   ……………………………..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opłata za zimą wodę                                                           ……………………………..</w:t>
            </w:r>
          </w:p>
          <w:p w:rsidR="008C1C78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opłata za nieczystości ciekłe (szambo)                              ……………………………..</w:t>
            </w:r>
          </w:p>
          <w:p w:rsidR="008C1C78" w:rsidRPr="00955E9F" w:rsidRDefault="008C1C78" w:rsidP="0031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 inne niż wymienione opłaty za używanie lokalu mieszkalnego……………………….</w:t>
            </w:r>
          </w:p>
        </w:tc>
      </w:tr>
    </w:tbl>
    <w:p w:rsidR="008C1C78" w:rsidRPr="003A5DCF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A5DCF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 xml:space="preserve">Potwierdza zarządca budynku albo inna osoba uprawniona do pobierania należności za lokal mieszkalny </w:t>
      </w:r>
      <w:r w:rsidRPr="003A5DC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pkt 2-5 oraz 7 i 9</w:t>
      </w:r>
      <w:r w:rsidRPr="003A5DC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......................................................................................................</w:t>
      </w:r>
    </w:p>
    <w:p w:rsidR="008C1C78" w:rsidRPr="001663EC" w:rsidRDefault="008C1C78" w:rsidP="008C1C78">
      <w:pPr>
        <w:widowControl w:val="0"/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</w:pPr>
      <w:r w:rsidRPr="003A5DCF">
        <w:rPr>
          <w:rFonts w:ascii="Times New Roman" w:eastAsia="Times New Roman" w:hAnsi="Times New Roman" w:cs="Arial"/>
          <w:sz w:val="24"/>
          <w:szCs w:val="20"/>
          <w:vertAlign w:val="subscript"/>
          <w:lang w:eastAsia="pl-PL"/>
        </w:rPr>
        <w:t xml:space="preserve">                                                                          (podpis zarządcy albo innej osoby uprawnionej do pobierania należności za lokal mieszkalny)</w:t>
      </w:r>
    </w:p>
    <w:p w:rsidR="008C1C78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C78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C78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C78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C78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C78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C78" w:rsidRPr="003A5DCF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A5DCF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                                                ..................................................</w:t>
      </w:r>
    </w:p>
    <w:p w:rsidR="008C1C78" w:rsidRPr="003A5DCF" w:rsidRDefault="008C1C78" w:rsidP="008C1C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bscript"/>
          <w:lang w:eastAsia="pl-PL"/>
        </w:rPr>
      </w:pPr>
      <w:r w:rsidRPr="003A5DCF">
        <w:rPr>
          <w:rFonts w:ascii="Times New Roman" w:eastAsia="Times New Roman" w:hAnsi="Times New Roman" w:cs="Times New Roman"/>
          <w:sz w:val="24"/>
          <w:szCs w:val="20"/>
          <w:vertAlign w:val="subscript"/>
          <w:lang w:eastAsia="pl-PL"/>
        </w:rPr>
        <w:t xml:space="preserve">              (podpis przyjmującego)</w:t>
      </w:r>
      <w:r w:rsidRPr="003A5DCF">
        <w:rPr>
          <w:rFonts w:ascii="Times New Roman" w:eastAsia="Times New Roman" w:hAnsi="Times New Roman" w:cs="Times New Roman"/>
          <w:sz w:val="24"/>
          <w:szCs w:val="20"/>
          <w:vertAlign w:val="subscript"/>
          <w:lang w:eastAsia="pl-PL"/>
        </w:rPr>
        <w:tab/>
      </w:r>
      <w:r w:rsidRPr="003A5D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</w:t>
      </w:r>
      <w:r w:rsidRPr="003A5DCF">
        <w:rPr>
          <w:rFonts w:ascii="Times New Roman" w:eastAsia="Times New Roman" w:hAnsi="Times New Roman" w:cs="Times New Roman"/>
          <w:sz w:val="24"/>
          <w:szCs w:val="20"/>
          <w:vertAlign w:val="subscript"/>
          <w:lang w:eastAsia="pl-PL"/>
        </w:rPr>
        <w:t>(podpis wnioskodawcy)</w:t>
      </w:r>
      <w:r w:rsidRPr="003A5D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</w:t>
      </w:r>
    </w:p>
    <w:p w:rsidR="008C1C78" w:rsidRPr="003A5DCF" w:rsidRDefault="008C1C78" w:rsidP="008C1C7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C1C78" w:rsidRDefault="008C1C78" w:rsidP="008C1C7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476B48" w:rsidRDefault="00476B48">
      <w:bookmarkStart w:id="0" w:name="_GoBack"/>
      <w:bookmarkEnd w:id="0"/>
    </w:p>
    <w:sectPr w:rsidR="0047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87" w:rsidRDefault="00372887" w:rsidP="008C1C78">
      <w:pPr>
        <w:spacing w:after="0" w:line="240" w:lineRule="auto"/>
      </w:pPr>
      <w:r>
        <w:separator/>
      </w:r>
    </w:p>
  </w:endnote>
  <w:endnote w:type="continuationSeparator" w:id="0">
    <w:p w:rsidR="00372887" w:rsidRDefault="00372887" w:rsidP="008C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87" w:rsidRDefault="00372887" w:rsidP="008C1C78">
      <w:pPr>
        <w:spacing w:after="0" w:line="240" w:lineRule="auto"/>
      </w:pPr>
      <w:r>
        <w:separator/>
      </w:r>
    </w:p>
  </w:footnote>
  <w:footnote w:type="continuationSeparator" w:id="0">
    <w:p w:rsidR="00372887" w:rsidRDefault="00372887" w:rsidP="008C1C78">
      <w:pPr>
        <w:spacing w:after="0" w:line="240" w:lineRule="auto"/>
      </w:pPr>
      <w:r>
        <w:continuationSeparator/>
      </w:r>
    </w:p>
  </w:footnote>
  <w:footnote w:id="1">
    <w:p w:rsidR="008C1C78" w:rsidRDefault="008C1C78" w:rsidP="008C1C78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) </w:t>
      </w:r>
      <w:r w:rsidRPr="00817052">
        <w:rPr>
          <w:rFonts w:ascii="Times New Roman" w:hAnsi="Times New Roman"/>
          <w:sz w:val="18"/>
          <w:szCs w:val="18"/>
        </w:rPr>
        <w:t>W przypadku przekroczenia powierzchni normatywnej o 30%, ale nie więcej niż o 50% pod warunkiem, że udział powierzchni pokoi i kuchni w powierzchni użytkowej lokalu nie przekracza 60%.</w:t>
      </w:r>
    </w:p>
  </w:footnote>
  <w:footnote w:id="2">
    <w:p w:rsidR="008C1C78" w:rsidRPr="00893902" w:rsidRDefault="008C1C78" w:rsidP="008C1C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Niepotrzebne skreślić</w:t>
      </w:r>
    </w:p>
  </w:footnote>
  <w:footnote w:id="3">
    <w:p w:rsidR="008C1C78" w:rsidRPr="00893902" w:rsidRDefault="008C1C78" w:rsidP="008C1C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Niepotrzebne skreślić</w:t>
      </w:r>
    </w:p>
  </w:footnote>
  <w:footnote w:id="4">
    <w:p w:rsidR="008C1C78" w:rsidRPr="00893902" w:rsidRDefault="008C1C78" w:rsidP="008C1C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Niepotrzebne skreślić</w:t>
      </w:r>
    </w:p>
  </w:footnote>
  <w:footnote w:id="5">
    <w:p w:rsidR="008C1C78" w:rsidRPr="00893902" w:rsidRDefault="008C1C78" w:rsidP="008C1C78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Liczbę członków gospodarstwa domowego ustala się na dzień składania wniosku</w:t>
      </w:r>
    </w:p>
  </w:footnote>
  <w:footnote w:id="6">
    <w:p w:rsidR="008C1C78" w:rsidRPr="00893902" w:rsidRDefault="008C1C78" w:rsidP="008C1C7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 xml:space="preserve">) Miesiąc, </w:t>
      </w:r>
      <w:r>
        <w:rPr>
          <w:rFonts w:ascii="Times New Roman" w:hAnsi="Times New Roman"/>
          <w:sz w:val="18"/>
          <w:szCs w:val="18"/>
        </w:rPr>
        <w:t>poprzedzający miesiąc, w którym składany jest wniosek</w:t>
      </w:r>
    </w:p>
    <w:p w:rsidR="008C1C78" w:rsidRPr="00961084" w:rsidRDefault="008C1C78" w:rsidP="008C1C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78"/>
    <w:rsid w:val="00372887"/>
    <w:rsid w:val="00476B48"/>
    <w:rsid w:val="008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ABD1-A8A5-48C5-AFC9-840E664F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C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8C1C7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1C7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1C7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Kwilcz HP</dc:creator>
  <cp:keywords/>
  <dc:description/>
  <cp:lastModifiedBy>GOPS Kwilcz HP</cp:lastModifiedBy>
  <cp:revision>1</cp:revision>
  <dcterms:created xsi:type="dcterms:W3CDTF">2021-09-28T09:38:00Z</dcterms:created>
  <dcterms:modified xsi:type="dcterms:W3CDTF">2021-09-28T09:38:00Z</dcterms:modified>
</cp:coreProperties>
</file>