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69394" w14:textId="6A6CF171" w:rsidR="00C777CA" w:rsidRPr="003E76BC" w:rsidRDefault="00C777CA" w:rsidP="003E76BC">
      <w:pPr>
        <w:pStyle w:val="Nagwek12"/>
        <w:jc w:val="center"/>
      </w:pPr>
      <w:r w:rsidRPr="003E76BC">
        <w:t>Klauzula informacyjna o przetwarzaniu danych osobowych</w:t>
      </w:r>
      <w:r w:rsidR="006925C9">
        <w:t xml:space="preserve"> dla osób korzystających z biblioteki</w:t>
      </w:r>
    </w:p>
    <w:p w14:paraId="2C985428" w14:textId="77777777" w:rsidR="00C777CA" w:rsidRPr="000D10AA" w:rsidRDefault="00C777CA" w:rsidP="00E81520">
      <w:pPr>
        <w:rPr>
          <w:sz w:val="23"/>
          <w:szCs w:val="23"/>
        </w:rPr>
      </w:pPr>
    </w:p>
    <w:p w14:paraId="6AE14FA1" w14:textId="3424BCF7" w:rsidR="00C777CA" w:rsidRPr="00F94592" w:rsidRDefault="00C777CA" w:rsidP="00F94592">
      <w:pPr>
        <w:pStyle w:val="Akapitzlist"/>
        <w:numPr>
          <w:ilvl w:val="0"/>
          <w:numId w:val="2"/>
        </w:numPr>
        <w:spacing w:after="120" w:line="280" w:lineRule="exact"/>
        <w:rPr>
          <w:szCs w:val="24"/>
        </w:rPr>
      </w:pPr>
      <w:r w:rsidRPr="00F94592">
        <w:rPr>
          <w:szCs w:val="24"/>
        </w:rPr>
        <w:t>W związku z przetwarzaniem Pa</w:t>
      </w:r>
      <w:r w:rsidR="00E81520" w:rsidRPr="00F94592">
        <w:rPr>
          <w:szCs w:val="24"/>
        </w:rPr>
        <w:t>ństwa</w:t>
      </w:r>
      <w:r w:rsidRPr="00F94592">
        <w:rPr>
          <w:szCs w:val="24"/>
        </w:rPr>
        <w:t xml:space="preserve"> danych osobowych informujemy </w:t>
      </w:r>
      <w:r w:rsidR="00474067">
        <w:rPr>
          <w:szCs w:val="24"/>
        </w:rPr>
        <w:t>–</w:t>
      </w:r>
      <w:r w:rsidRPr="00F94592">
        <w:rPr>
          <w:szCs w:val="24"/>
        </w:rPr>
        <w:t xml:space="preserve"> zgodnie</w:t>
      </w:r>
      <w:r w:rsidR="00474067">
        <w:rPr>
          <w:szCs w:val="24"/>
        </w:rPr>
        <w:t xml:space="preserve"> </w:t>
      </w:r>
      <w:r w:rsidRPr="00F94592">
        <w:rPr>
          <w:szCs w:val="24"/>
        </w:rPr>
        <w:t>z </w:t>
      </w:r>
      <w:hyperlink r:id="rId7" w:history="1">
        <w:r w:rsidRPr="00F94592">
          <w:rPr>
            <w:rStyle w:val="Hipercze"/>
            <w:color w:val="auto"/>
            <w:szCs w:val="24"/>
            <w:u w:val="none"/>
          </w:rPr>
          <w:t>art. 13 </w:t>
        </w:r>
        <w:proofErr w:type="gramStart"/>
        <w:r w:rsidRPr="00F94592">
          <w:rPr>
            <w:rStyle w:val="Hipercze"/>
            <w:color w:val="auto"/>
            <w:szCs w:val="24"/>
            <w:u w:val="none"/>
          </w:rPr>
          <w:t>ust</w:t>
        </w:r>
        <w:proofErr w:type="gramEnd"/>
        <w:r w:rsidRPr="00F94592">
          <w:rPr>
            <w:rStyle w:val="Hipercze"/>
            <w:color w:val="auto"/>
            <w:szCs w:val="24"/>
            <w:u w:val="none"/>
          </w:rPr>
          <w:t>. 1 i ust. 2</w:t>
        </w:r>
      </w:hyperlink>
      <w:r w:rsidRPr="00F94592">
        <w:rPr>
          <w:szCs w:val="24"/>
        </w:rPr>
        <w:t xml:space="preserve"> Rozporządzenia Parlamentu Europejskiego i Rady (UE) 2016/679 z dnia 27.04.2016 </w:t>
      </w:r>
      <w:proofErr w:type="gramStart"/>
      <w:r w:rsidRPr="00F94592">
        <w:rPr>
          <w:szCs w:val="24"/>
        </w:rPr>
        <w:t>r</w:t>
      </w:r>
      <w:proofErr w:type="gramEnd"/>
      <w:r w:rsidRPr="00F94592">
        <w:rPr>
          <w:szCs w:val="24"/>
        </w:rPr>
        <w:t xml:space="preserve">. w sprawie ochrony osób fizycznych w związku z przetwarzaniem danych osobowych i w sprawie swobodnego przepływu takich danych oraz uchylenia dyrektywy 95/46/WE (ogólne rozporządzenie o ochronie danych) (Dz. Urz. UE L z 04.05.2016 </w:t>
      </w:r>
      <w:proofErr w:type="gramStart"/>
      <w:r w:rsidRPr="00F94592">
        <w:rPr>
          <w:szCs w:val="24"/>
        </w:rPr>
        <w:t>r</w:t>
      </w:r>
      <w:proofErr w:type="gramEnd"/>
      <w:r w:rsidRPr="00F94592">
        <w:rPr>
          <w:szCs w:val="24"/>
        </w:rPr>
        <w:t xml:space="preserve">., Nr 119, s. 1 oraz Dz. Urz. UE L 127 z 23.05.2018, </w:t>
      </w:r>
      <w:proofErr w:type="gramStart"/>
      <w:r w:rsidRPr="00F94592">
        <w:rPr>
          <w:szCs w:val="24"/>
        </w:rPr>
        <w:t>str</w:t>
      </w:r>
      <w:proofErr w:type="gramEnd"/>
      <w:r w:rsidRPr="00F94592">
        <w:rPr>
          <w:szCs w:val="24"/>
        </w:rPr>
        <w:t xml:space="preserve">. 2), </w:t>
      </w:r>
      <w:r w:rsidRPr="00F94592">
        <w:rPr>
          <w:noProof/>
          <w:szCs w:val="24"/>
        </w:rPr>
        <w:t xml:space="preserve">zwanego dalej w skrócie </w:t>
      </w:r>
      <w:r w:rsidRPr="00F73F7F">
        <w:rPr>
          <w:bCs/>
          <w:noProof/>
          <w:szCs w:val="24"/>
        </w:rPr>
        <w:t>„</w:t>
      </w:r>
      <w:r w:rsidRPr="00F94592">
        <w:rPr>
          <w:b/>
          <w:szCs w:val="24"/>
        </w:rPr>
        <w:t>RODO</w:t>
      </w:r>
      <w:r w:rsidRPr="00F73F7F">
        <w:rPr>
          <w:bCs/>
          <w:szCs w:val="24"/>
        </w:rPr>
        <w:t>”</w:t>
      </w:r>
      <w:r w:rsidRPr="00F94592">
        <w:rPr>
          <w:szCs w:val="24"/>
        </w:rPr>
        <w:t>, ż</w:t>
      </w:r>
      <w:r w:rsidR="00E81520" w:rsidRPr="00F94592">
        <w:rPr>
          <w:szCs w:val="24"/>
        </w:rPr>
        <w:t>e</w:t>
      </w:r>
      <w:r w:rsidRPr="00F94592">
        <w:rPr>
          <w:szCs w:val="24"/>
        </w:rPr>
        <w:t>:</w:t>
      </w:r>
    </w:p>
    <w:p w14:paraId="60B8D02B" w14:textId="6200D208" w:rsidR="00C777CA" w:rsidRPr="00F94592" w:rsidRDefault="00C777CA" w:rsidP="00F94592">
      <w:pPr>
        <w:pStyle w:val="Styll5"/>
        <w:spacing w:before="0" w:after="120" w:line="280" w:lineRule="exact"/>
      </w:pPr>
      <w:r w:rsidRPr="00F94592">
        <w:t>Administrator danych</w:t>
      </w:r>
      <w:r w:rsidR="00B1627E">
        <w:t>.</w:t>
      </w:r>
    </w:p>
    <w:p w14:paraId="2D16E50D" w14:textId="3A6D8590" w:rsidR="00C777CA" w:rsidRPr="00F94592" w:rsidRDefault="00C777CA" w:rsidP="002030C9">
      <w:pPr>
        <w:spacing w:after="120" w:line="280" w:lineRule="exact"/>
        <w:ind w:left="142"/>
        <w:rPr>
          <w:szCs w:val="24"/>
        </w:rPr>
      </w:pPr>
      <w:r w:rsidRPr="00F94592">
        <w:rPr>
          <w:szCs w:val="24"/>
        </w:rPr>
        <w:t xml:space="preserve">Administratorem </w:t>
      </w:r>
      <w:r w:rsidR="00E81520" w:rsidRPr="00F94592">
        <w:rPr>
          <w:szCs w:val="24"/>
        </w:rPr>
        <w:t xml:space="preserve">Państwa </w:t>
      </w:r>
      <w:r w:rsidRPr="00F94592">
        <w:rPr>
          <w:szCs w:val="24"/>
        </w:rPr>
        <w:t xml:space="preserve">danych osobowych jest </w:t>
      </w:r>
      <w:bookmarkStart w:id="0" w:name="_Hlk155696552"/>
      <w:r w:rsidR="00290BA2" w:rsidRPr="00F94592">
        <w:rPr>
          <w:b/>
          <w:bCs/>
          <w:szCs w:val="24"/>
        </w:rPr>
        <w:t xml:space="preserve">Biblioteka </w:t>
      </w:r>
      <w:bookmarkEnd w:id="0"/>
      <w:r w:rsidR="00290BA2" w:rsidRPr="00F94592">
        <w:rPr>
          <w:b/>
          <w:bCs/>
          <w:szCs w:val="24"/>
        </w:rPr>
        <w:t xml:space="preserve">Publiczna Miasta i Gminy im. Bonawentury </w:t>
      </w:r>
      <w:proofErr w:type="spellStart"/>
      <w:r w:rsidR="00290BA2" w:rsidRPr="00F94592">
        <w:rPr>
          <w:b/>
          <w:bCs/>
          <w:szCs w:val="24"/>
        </w:rPr>
        <w:t>Graszyńskiego</w:t>
      </w:r>
      <w:proofErr w:type="spellEnd"/>
      <w:r w:rsidR="00290BA2" w:rsidRPr="00F94592">
        <w:rPr>
          <w:b/>
          <w:bCs/>
          <w:szCs w:val="24"/>
        </w:rPr>
        <w:t xml:space="preserve"> w Murowanej Goślinie</w:t>
      </w:r>
      <w:r w:rsidR="000A1C13">
        <w:rPr>
          <w:szCs w:val="24"/>
        </w:rPr>
        <w:t>,</w:t>
      </w:r>
      <w:r w:rsidR="00290BA2" w:rsidRPr="00F94592">
        <w:rPr>
          <w:szCs w:val="24"/>
        </w:rPr>
        <w:t xml:space="preserve"> ul. Poznańsk</w:t>
      </w:r>
      <w:r w:rsidR="000A1C13">
        <w:rPr>
          <w:szCs w:val="24"/>
        </w:rPr>
        <w:t>a</w:t>
      </w:r>
      <w:r w:rsidR="00290BA2" w:rsidRPr="00F94592">
        <w:rPr>
          <w:szCs w:val="24"/>
        </w:rPr>
        <w:t xml:space="preserve"> 16, 62-095 Murowana Goślina.</w:t>
      </w:r>
    </w:p>
    <w:p w14:paraId="625DFEFC" w14:textId="54866F05" w:rsidR="00C777CA" w:rsidRPr="00F94592" w:rsidRDefault="00C777CA" w:rsidP="00F94592">
      <w:pPr>
        <w:pStyle w:val="Styll5"/>
        <w:spacing w:before="0" w:after="120" w:line="280" w:lineRule="exact"/>
      </w:pPr>
      <w:r w:rsidRPr="00F94592">
        <w:t>Inspektor ochrony danych</w:t>
      </w:r>
      <w:r w:rsidR="00B1627E">
        <w:t>.</w:t>
      </w:r>
    </w:p>
    <w:p w14:paraId="4B0BEC87" w14:textId="340C6279" w:rsidR="00C777CA" w:rsidRPr="00F94592" w:rsidRDefault="00C777CA" w:rsidP="00F94592">
      <w:pPr>
        <w:spacing w:after="120" w:line="280" w:lineRule="exact"/>
        <w:rPr>
          <w:szCs w:val="24"/>
        </w:rPr>
      </w:pPr>
      <w:r w:rsidRPr="00F94592">
        <w:rPr>
          <w:szCs w:val="24"/>
        </w:rPr>
        <w:t>Administrator wyznaczył Inspektora Ochrony Danych, z którym może</w:t>
      </w:r>
      <w:r w:rsidR="00E81520" w:rsidRPr="00F94592">
        <w:rPr>
          <w:szCs w:val="24"/>
        </w:rPr>
        <w:t>cie</w:t>
      </w:r>
      <w:r w:rsidRPr="00F94592">
        <w:rPr>
          <w:szCs w:val="24"/>
        </w:rPr>
        <w:t xml:space="preserve"> się Pa</w:t>
      </w:r>
      <w:r w:rsidR="00E81520" w:rsidRPr="00F94592">
        <w:rPr>
          <w:szCs w:val="24"/>
        </w:rPr>
        <w:t>ństwo</w:t>
      </w:r>
      <w:r w:rsidRPr="00F94592">
        <w:rPr>
          <w:szCs w:val="24"/>
        </w:rPr>
        <w:t xml:space="preserve"> skontaktować w sprawach związanych z ochroną danych osobowych, w następujący sposób:</w:t>
      </w:r>
    </w:p>
    <w:p w14:paraId="237DCEDC" w14:textId="04C0581C" w:rsidR="00C777CA" w:rsidRPr="00F94592" w:rsidRDefault="00C777CA" w:rsidP="00F94592">
      <w:pPr>
        <w:pStyle w:val="Akapitzlist"/>
        <w:numPr>
          <w:ilvl w:val="0"/>
          <w:numId w:val="3"/>
        </w:numPr>
        <w:spacing w:after="120" w:line="280" w:lineRule="exact"/>
        <w:ind w:left="567" w:hanging="284"/>
        <w:rPr>
          <w:szCs w:val="24"/>
        </w:rPr>
      </w:pPr>
      <w:proofErr w:type="gramStart"/>
      <w:r w:rsidRPr="00F94592">
        <w:rPr>
          <w:szCs w:val="24"/>
        </w:rPr>
        <w:t>pod</w:t>
      </w:r>
      <w:proofErr w:type="gramEnd"/>
      <w:r w:rsidRPr="00F94592">
        <w:rPr>
          <w:szCs w:val="24"/>
        </w:rPr>
        <w:t xml:space="preserve"> adresem poczty elektronicznej: iod@tmp.</w:t>
      </w:r>
      <w:proofErr w:type="gramStart"/>
      <w:r w:rsidRPr="00F94592">
        <w:rPr>
          <w:szCs w:val="24"/>
        </w:rPr>
        <w:t>pl</w:t>
      </w:r>
      <w:proofErr w:type="gramEnd"/>
    </w:p>
    <w:p w14:paraId="2C75A344" w14:textId="77777777" w:rsidR="00C777CA" w:rsidRPr="00F94592" w:rsidRDefault="00C777CA" w:rsidP="00F94592">
      <w:pPr>
        <w:pStyle w:val="Akapitzlist"/>
        <w:numPr>
          <w:ilvl w:val="0"/>
          <w:numId w:val="3"/>
        </w:numPr>
        <w:spacing w:after="120" w:line="280" w:lineRule="exact"/>
        <w:ind w:left="567" w:hanging="284"/>
        <w:rPr>
          <w:szCs w:val="24"/>
        </w:rPr>
      </w:pPr>
      <w:proofErr w:type="gramStart"/>
      <w:r w:rsidRPr="00F94592">
        <w:rPr>
          <w:szCs w:val="24"/>
        </w:rPr>
        <w:t>pod</w:t>
      </w:r>
      <w:proofErr w:type="gramEnd"/>
      <w:r w:rsidRPr="00F94592">
        <w:rPr>
          <w:szCs w:val="24"/>
        </w:rPr>
        <w:t xml:space="preserve"> numerem telefonu: 882 155 218</w:t>
      </w:r>
    </w:p>
    <w:p w14:paraId="5DC5ED46" w14:textId="00477BA4" w:rsidR="00EE3499" w:rsidRPr="00EE3499" w:rsidRDefault="00C777CA" w:rsidP="00EE3499">
      <w:pPr>
        <w:pStyle w:val="Akapitzlist"/>
        <w:numPr>
          <w:ilvl w:val="0"/>
          <w:numId w:val="3"/>
        </w:numPr>
        <w:spacing w:after="120" w:line="280" w:lineRule="exact"/>
        <w:ind w:left="567" w:hanging="284"/>
        <w:rPr>
          <w:szCs w:val="24"/>
        </w:rPr>
      </w:pPr>
      <w:proofErr w:type="gramStart"/>
      <w:r w:rsidRPr="00F94592">
        <w:rPr>
          <w:szCs w:val="24"/>
        </w:rPr>
        <w:t>pisemnie</w:t>
      </w:r>
      <w:proofErr w:type="gramEnd"/>
      <w:r w:rsidRPr="00F94592">
        <w:rPr>
          <w:szCs w:val="24"/>
        </w:rPr>
        <w:t xml:space="preserve"> na adres:</w:t>
      </w:r>
      <w:r w:rsidR="00EE3499">
        <w:rPr>
          <w:szCs w:val="24"/>
        </w:rPr>
        <w:t xml:space="preserve"> </w:t>
      </w:r>
      <w:r w:rsidR="00EE3499" w:rsidRPr="00EE3499">
        <w:rPr>
          <w:szCs w:val="24"/>
        </w:rPr>
        <w:t>TMP IT GROUP sp. z o.</w:t>
      </w:r>
      <w:proofErr w:type="gramStart"/>
      <w:r w:rsidR="00EE3499" w:rsidRPr="00EE3499">
        <w:rPr>
          <w:szCs w:val="24"/>
        </w:rPr>
        <w:t>o</w:t>
      </w:r>
      <w:proofErr w:type="gramEnd"/>
      <w:r w:rsidR="00EE3499" w:rsidRPr="00EE3499">
        <w:rPr>
          <w:szCs w:val="24"/>
        </w:rPr>
        <w:t xml:space="preserve">., </w:t>
      </w:r>
      <w:proofErr w:type="gramStart"/>
      <w:r w:rsidR="00EE3499" w:rsidRPr="00EE3499">
        <w:rPr>
          <w:szCs w:val="24"/>
        </w:rPr>
        <w:t>ul</w:t>
      </w:r>
      <w:proofErr w:type="gramEnd"/>
      <w:r w:rsidR="00EE3499" w:rsidRPr="00EE3499">
        <w:rPr>
          <w:szCs w:val="24"/>
        </w:rPr>
        <w:t>. Starowiejska 8, 61-664 Poznań, z dopiskiem „Inspektor ochrony danych”.</w:t>
      </w:r>
    </w:p>
    <w:p w14:paraId="3C0C6A8A" w14:textId="445E0528" w:rsidR="00C777CA" w:rsidRPr="00F94592" w:rsidRDefault="00C777CA" w:rsidP="00F94592">
      <w:pPr>
        <w:pStyle w:val="Styll5"/>
        <w:spacing w:before="0" w:after="120" w:line="280" w:lineRule="exact"/>
      </w:pPr>
      <w:r w:rsidRPr="00F94592">
        <w:t>Podstawa prawna i cele przetwarzania danych osobowych</w:t>
      </w:r>
      <w:r w:rsidR="00B1627E">
        <w:t>.</w:t>
      </w:r>
    </w:p>
    <w:p w14:paraId="43600E3E" w14:textId="0169007C" w:rsidR="00C777CA" w:rsidRPr="00F94592" w:rsidRDefault="00860739" w:rsidP="00F94592">
      <w:pPr>
        <w:pStyle w:val="Akapitzlist"/>
        <w:numPr>
          <w:ilvl w:val="0"/>
          <w:numId w:val="4"/>
        </w:numPr>
        <w:spacing w:after="120" w:line="280" w:lineRule="exact"/>
        <w:ind w:left="394" w:hanging="394"/>
        <w:rPr>
          <w:szCs w:val="24"/>
        </w:rPr>
      </w:pPr>
      <w:r w:rsidRPr="00F94592">
        <w:rPr>
          <w:szCs w:val="24"/>
        </w:rPr>
        <w:t>Przetwarzanie Państwa danych osobowych odbywa się w cel</w:t>
      </w:r>
      <w:r w:rsidR="00807073">
        <w:rPr>
          <w:szCs w:val="24"/>
        </w:rPr>
        <w:t>u</w:t>
      </w:r>
      <w:r w:rsidRPr="00F94592">
        <w:rPr>
          <w:szCs w:val="24"/>
        </w:rPr>
        <w:t xml:space="preserve"> zaspokajania potrzeb oświatowych, kulturalnych i </w:t>
      </w:r>
      <w:r w:rsidRPr="00D6745E">
        <w:rPr>
          <w:szCs w:val="24"/>
        </w:rPr>
        <w:t>informacyjnych</w:t>
      </w:r>
      <w:r w:rsidR="00EE38D8" w:rsidRPr="00D6745E">
        <w:rPr>
          <w:szCs w:val="24"/>
        </w:rPr>
        <w:t xml:space="preserve"> </w:t>
      </w:r>
      <w:r w:rsidR="00477D23" w:rsidRPr="00D6745E">
        <w:rPr>
          <w:szCs w:val="24"/>
        </w:rPr>
        <w:t xml:space="preserve">ogółu </w:t>
      </w:r>
      <w:r w:rsidR="00EE38D8" w:rsidRPr="00D6745E">
        <w:rPr>
          <w:szCs w:val="24"/>
        </w:rPr>
        <w:t>społeczeństwa</w:t>
      </w:r>
      <w:r w:rsidRPr="00D6745E">
        <w:rPr>
          <w:szCs w:val="24"/>
        </w:rPr>
        <w:t xml:space="preserve"> oraz upowszechniani</w:t>
      </w:r>
      <w:r w:rsidR="00807073" w:rsidRPr="00D6745E">
        <w:rPr>
          <w:szCs w:val="24"/>
        </w:rPr>
        <w:t>a</w:t>
      </w:r>
      <w:r w:rsidRPr="00D6745E">
        <w:rPr>
          <w:szCs w:val="24"/>
        </w:rPr>
        <w:t xml:space="preserve"> wiedzy i kultury</w:t>
      </w:r>
      <w:r w:rsidR="00C94087" w:rsidRPr="00D6745E">
        <w:rPr>
          <w:szCs w:val="24"/>
        </w:rPr>
        <w:t xml:space="preserve">, w szczególności w celu </w:t>
      </w:r>
      <w:r w:rsidR="00B76525" w:rsidRPr="00D6745E">
        <w:rPr>
          <w:szCs w:val="24"/>
        </w:rPr>
        <w:t>umożliwienia korzystania z z</w:t>
      </w:r>
      <w:r w:rsidR="000808E0" w:rsidRPr="00D6745E">
        <w:rPr>
          <w:szCs w:val="24"/>
        </w:rPr>
        <w:t>asob</w:t>
      </w:r>
      <w:r w:rsidR="00B76525" w:rsidRPr="00D6745E">
        <w:rPr>
          <w:szCs w:val="24"/>
        </w:rPr>
        <w:t xml:space="preserve">ów </w:t>
      </w:r>
      <w:r w:rsidR="000808E0" w:rsidRPr="00D6745E">
        <w:rPr>
          <w:szCs w:val="24"/>
        </w:rPr>
        <w:t xml:space="preserve">i usług </w:t>
      </w:r>
      <w:r w:rsidR="00B76525" w:rsidRPr="00D6745E">
        <w:rPr>
          <w:szCs w:val="24"/>
        </w:rPr>
        <w:t xml:space="preserve">biblioteki </w:t>
      </w:r>
      <w:r w:rsidR="000808E0" w:rsidRPr="00D6745E">
        <w:rPr>
          <w:szCs w:val="24"/>
        </w:rPr>
        <w:t>oraz</w:t>
      </w:r>
      <w:r w:rsidR="00B76525" w:rsidRPr="00D6745E">
        <w:rPr>
          <w:szCs w:val="24"/>
        </w:rPr>
        <w:t xml:space="preserve"> </w:t>
      </w:r>
      <w:r w:rsidR="00C94087" w:rsidRPr="00D6745E">
        <w:rPr>
          <w:szCs w:val="24"/>
        </w:rPr>
        <w:t xml:space="preserve">udostępniania materiałów bibliotecznych, a także ich </w:t>
      </w:r>
      <w:r w:rsidR="005F46E6" w:rsidRPr="00D6745E">
        <w:rPr>
          <w:szCs w:val="24"/>
        </w:rPr>
        <w:t xml:space="preserve">ochrony, </w:t>
      </w:r>
      <w:r w:rsidR="00C94087" w:rsidRPr="00D6745E">
        <w:rPr>
          <w:szCs w:val="24"/>
        </w:rPr>
        <w:t>odzyskania lub odzyskania ich równowartości</w:t>
      </w:r>
      <w:r w:rsidR="00C94087">
        <w:rPr>
          <w:szCs w:val="24"/>
        </w:rPr>
        <w:t>.</w:t>
      </w:r>
    </w:p>
    <w:p w14:paraId="570F3FC2" w14:textId="0E6AABA3" w:rsidR="00C777CA" w:rsidRPr="00F94592" w:rsidRDefault="00C777CA" w:rsidP="00F94592">
      <w:pPr>
        <w:pStyle w:val="Akapitzlist"/>
        <w:numPr>
          <w:ilvl w:val="0"/>
          <w:numId w:val="4"/>
        </w:numPr>
        <w:spacing w:after="120" w:line="280" w:lineRule="exact"/>
        <w:ind w:left="425" w:hanging="425"/>
        <w:rPr>
          <w:szCs w:val="24"/>
        </w:rPr>
      </w:pPr>
      <w:r w:rsidRPr="00F94592">
        <w:rPr>
          <w:szCs w:val="24"/>
        </w:rPr>
        <w:t>Podstawą prawną zbierania Pa</w:t>
      </w:r>
      <w:r w:rsidR="000D10AA" w:rsidRPr="00F94592">
        <w:rPr>
          <w:szCs w:val="24"/>
        </w:rPr>
        <w:t>ństwa</w:t>
      </w:r>
      <w:r w:rsidRPr="00F94592">
        <w:rPr>
          <w:szCs w:val="24"/>
        </w:rPr>
        <w:t xml:space="preserve"> danych osobowych jest:</w:t>
      </w:r>
    </w:p>
    <w:p w14:paraId="7F0DCA24" w14:textId="38D78AD1" w:rsidR="00C777CA" w:rsidRPr="00F94592" w:rsidRDefault="00C777CA" w:rsidP="00F94592">
      <w:pPr>
        <w:pStyle w:val="Akapitzlist"/>
        <w:numPr>
          <w:ilvl w:val="0"/>
          <w:numId w:val="5"/>
        </w:numPr>
        <w:spacing w:after="120" w:line="280" w:lineRule="exact"/>
        <w:ind w:left="851" w:hanging="491"/>
        <w:rPr>
          <w:szCs w:val="24"/>
        </w:rPr>
      </w:pPr>
      <w:proofErr w:type="gramStart"/>
      <w:r w:rsidRPr="00F94592">
        <w:rPr>
          <w:szCs w:val="24"/>
        </w:rPr>
        <w:t>art</w:t>
      </w:r>
      <w:proofErr w:type="gramEnd"/>
      <w:r w:rsidRPr="00F94592">
        <w:rPr>
          <w:szCs w:val="24"/>
        </w:rPr>
        <w:t>. 6 ust. 1 lit</w:t>
      </w:r>
      <w:r w:rsidR="000D10AA" w:rsidRPr="00F94592">
        <w:rPr>
          <w:szCs w:val="24"/>
        </w:rPr>
        <w:t>.</w:t>
      </w:r>
      <w:r w:rsidRPr="00F94592">
        <w:rPr>
          <w:szCs w:val="24"/>
        </w:rPr>
        <w:t xml:space="preserve"> c) RODO, tj.: obowiązek prawny ciążący na </w:t>
      </w:r>
      <w:r w:rsidR="00CA0922" w:rsidRPr="00F94592">
        <w:rPr>
          <w:szCs w:val="24"/>
        </w:rPr>
        <w:t>A</w:t>
      </w:r>
      <w:r w:rsidRPr="00F94592">
        <w:rPr>
          <w:szCs w:val="24"/>
        </w:rPr>
        <w:t>dministratorze wynikający w szczególności z</w:t>
      </w:r>
      <w:r w:rsidR="00F04328">
        <w:rPr>
          <w:szCs w:val="24"/>
        </w:rPr>
        <w:t xml:space="preserve"> </w:t>
      </w:r>
      <w:r w:rsidRPr="00F94592">
        <w:rPr>
          <w:szCs w:val="24"/>
        </w:rPr>
        <w:t xml:space="preserve">przepisów ustawy z dnia 27.06.1997 </w:t>
      </w:r>
      <w:proofErr w:type="gramStart"/>
      <w:r w:rsidRPr="00F94592">
        <w:rPr>
          <w:szCs w:val="24"/>
        </w:rPr>
        <w:t>r</w:t>
      </w:r>
      <w:proofErr w:type="gramEnd"/>
      <w:r w:rsidRPr="00F94592">
        <w:rPr>
          <w:szCs w:val="24"/>
        </w:rPr>
        <w:t xml:space="preserve">. o bibliotekach, ustawy z dnia 25.10.1991 </w:t>
      </w:r>
      <w:proofErr w:type="gramStart"/>
      <w:r w:rsidRPr="00F94592">
        <w:rPr>
          <w:szCs w:val="24"/>
        </w:rPr>
        <w:t>r</w:t>
      </w:r>
      <w:proofErr w:type="gramEnd"/>
      <w:r w:rsidRPr="00F94592">
        <w:rPr>
          <w:szCs w:val="24"/>
        </w:rPr>
        <w:t>. o organizowaniu i prowadzeniu działalności kulturalnej;</w:t>
      </w:r>
    </w:p>
    <w:p w14:paraId="4F10D105" w14:textId="032E7200" w:rsidR="00C777CA" w:rsidRPr="00F94592" w:rsidRDefault="00C777CA" w:rsidP="00F94592">
      <w:pPr>
        <w:pStyle w:val="Akapitzlist"/>
        <w:numPr>
          <w:ilvl w:val="0"/>
          <w:numId w:val="5"/>
        </w:numPr>
        <w:spacing w:after="120" w:line="280" w:lineRule="exact"/>
        <w:ind w:left="851" w:hanging="491"/>
        <w:rPr>
          <w:szCs w:val="24"/>
        </w:rPr>
      </w:pPr>
      <w:proofErr w:type="gramStart"/>
      <w:r w:rsidRPr="00F94592">
        <w:rPr>
          <w:szCs w:val="24"/>
        </w:rPr>
        <w:t>art</w:t>
      </w:r>
      <w:proofErr w:type="gramEnd"/>
      <w:r w:rsidRPr="00F94592">
        <w:rPr>
          <w:szCs w:val="24"/>
        </w:rPr>
        <w:t>. 6 ust. 1 lit</w:t>
      </w:r>
      <w:r w:rsidR="000D10AA" w:rsidRPr="00F94592">
        <w:rPr>
          <w:szCs w:val="24"/>
        </w:rPr>
        <w:t>.</w:t>
      </w:r>
      <w:r w:rsidRPr="00F94592">
        <w:rPr>
          <w:szCs w:val="24"/>
        </w:rPr>
        <w:t xml:space="preserve"> b) RODO, tj.: niezbędność do wykonania umowy, której stroną jest osoba, której dane dotyczą, lub do podjęcia działań na żądanie osoby, której dane dotyczą, przed zawarciem umowy;</w:t>
      </w:r>
    </w:p>
    <w:p w14:paraId="532F9617" w14:textId="5C92B81F" w:rsidR="00C777CA" w:rsidRPr="00F94592" w:rsidRDefault="00C777CA" w:rsidP="00F94592">
      <w:pPr>
        <w:pStyle w:val="Akapitzlist"/>
        <w:numPr>
          <w:ilvl w:val="0"/>
          <w:numId w:val="5"/>
        </w:numPr>
        <w:spacing w:after="120" w:line="280" w:lineRule="exact"/>
        <w:ind w:left="851" w:hanging="491"/>
        <w:rPr>
          <w:szCs w:val="24"/>
        </w:rPr>
      </w:pPr>
      <w:proofErr w:type="gramStart"/>
      <w:r w:rsidRPr="00F94592">
        <w:rPr>
          <w:szCs w:val="24"/>
        </w:rPr>
        <w:t>art</w:t>
      </w:r>
      <w:proofErr w:type="gramEnd"/>
      <w:r w:rsidRPr="00F94592">
        <w:rPr>
          <w:szCs w:val="24"/>
        </w:rPr>
        <w:t>. 6 ust. 1 lit</w:t>
      </w:r>
      <w:r w:rsidR="000D10AA" w:rsidRPr="00F94592">
        <w:rPr>
          <w:szCs w:val="24"/>
        </w:rPr>
        <w:t>.</w:t>
      </w:r>
      <w:r w:rsidRPr="00F94592">
        <w:rPr>
          <w:szCs w:val="24"/>
        </w:rPr>
        <w:t xml:space="preserve"> e) RODO, tj.: niezbędność do wykonania zadania realizowanego w interesie publicznym lub w ramach sprawowania władzy publicznej powierzonej </w:t>
      </w:r>
      <w:r w:rsidR="00CA0922" w:rsidRPr="00F94592">
        <w:rPr>
          <w:szCs w:val="24"/>
        </w:rPr>
        <w:t>A</w:t>
      </w:r>
      <w:r w:rsidRPr="00F94592">
        <w:rPr>
          <w:szCs w:val="24"/>
        </w:rPr>
        <w:t>dministratorowi;</w:t>
      </w:r>
    </w:p>
    <w:p w14:paraId="639DD20F" w14:textId="60EB4DF4" w:rsidR="00C777CA" w:rsidRPr="00F94592" w:rsidRDefault="00C777CA" w:rsidP="00F94592">
      <w:pPr>
        <w:pStyle w:val="Akapitzlist"/>
        <w:numPr>
          <w:ilvl w:val="0"/>
          <w:numId w:val="5"/>
        </w:numPr>
        <w:spacing w:after="120" w:line="280" w:lineRule="exact"/>
        <w:ind w:left="851" w:hanging="491"/>
        <w:rPr>
          <w:szCs w:val="24"/>
        </w:rPr>
      </w:pPr>
      <w:proofErr w:type="gramStart"/>
      <w:r w:rsidRPr="00F94592">
        <w:rPr>
          <w:szCs w:val="24"/>
        </w:rPr>
        <w:t>art</w:t>
      </w:r>
      <w:proofErr w:type="gramEnd"/>
      <w:r w:rsidRPr="00F94592">
        <w:rPr>
          <w:szCs w:val="24"/>
        </w:rPr>
        <w:t>. 6 ust. 1 lit. a) RODO – wyrażona przez P</w:t>
      </w:r>
      <w:r w:rsidR="000D10AA" w:rsidRPr="00F94592">
        <w:rPr>
          <w:szCs w:val="24"/>
        </w:rPr>
        <w:t>aństwo</w:t>
      </w:r>
      <w:r w:rsidRPr="00F94592">
        <w:rPr>
          <w:szCs w:val="24"/>
        </w:rPr>
        <w:t xml:space="preserve"> zgoda na przetwarzanie danych osobowych w określonym celu</w:t>
      </w:r>
      <w:r w:rsidR="0042427F">
        <w:rPr>
          <w:szCs w:val="24"/>
        </w:rPr>
        <w:t>.</w:t>
      </w:r>
    </w:p>
    <w:p w14:paraId="38908442" w14:textId="3E45186D" w:rsidR="00C777CA" w:rsidRPr="00F94592" w:rsidRDefault="00C777CA" w:rsidP="00F94592">
      <w:pPr>
        <w:pStyle w:val="Akapitzlist"/>
        <w:numPr>
          <w:ilvl w:val="0"/>
          <w:numId w:val="4"/>
        </w:numPr>
        <w:spacing w:after="120" w:line="280" w:lineRule="exact"/>
        <w:ind w:left="426" w:hanging="426"/>
        <w:rPr>
          <w:rFonts w:eastAsiaTheme="minorEastAsia"/>
          <w:szCs w:val="24"/>
        </w:rPr>
      </w:pPr>
      <w:r w:rsidRPr="00F94592">
        <w:rPr>
          <w:szCs w:val="24"/>
        </w:rPr>
        <w:t>Podając dane dodatkowe (nieobowiązkowe) traktujemy Pa</w:t>
      </w:r>
      <w:r w:rsidR="000D10AA" w:rsidRPr="00F94592">
        <w:rPr>
          <w:szCs w:val="24"/>
        </w:rPr>
        <w:t>ństwa</w:t>
      </w:r>
      <w:r w:rsidRPr="00F94592">
        <w:rPr>
          <w:szCs w:val="24"/>
        </w:rPr>
        <w:t xml:space="preserve"> </w:t>
      </w:r>
      <w:proofErr w:type="gramStart"/>
      <w:r w:rsidRPr="00F94592">
        <w:rPr>
          <w:szCs w:val="24"/>
        </w:rPr>
        <w:t>zachowanie jako</w:t>
      </w:r>
      <w:proofErr w:type="gramEnd"/>
      <w:r w:rsidRPr="00F94592">
        <w:rPr>
          <w:szCs w:val="24"/>
        </w:rPr>
        <w:t xml:space="preserve"> wyraźne działanie potwierdzające, że wyraża</w:t>
      </w:r>
      <w:r w:rsidR="000D10AA" w:rsidRPr="00F94592">
        <w:rPr>
          <w:szCs w:val="24"/>
        </w:rPr>
        <w:t>cie Państwo</w:t>
      </w:r>
      <w:r w:rsidRPr="00F94592">
        <w:rPr>
          <w:szCs w:val="24"/>
        </w:rPr>
        <w:t xml:space="preserve"> zgodę, zgodnie z art. 6 ust. 1 lit</w:t>
      </w:r>
      <w:r w:rsidR="000D10AA" w:rsidRPr="00F94592">
        <w:rPr>
          <w:szCs w:val="24"/>
        </w:rPr>
        <w:t>.</w:t>
      </w:r>
      <w:r w:rsidRPr="00F94592">
        <w:rPr>
          <w:szCs w:val="24"/>
        </w:rPr>
        <w:t xml:space="preserve"> a) lub art. 9 ust. 2 lit</w:t>
      </w:r>
      <w:r w:rsidR="000D10AA" w:rsidRPr="00F94592">
        <w:rPr>
          <w:szCs w:val="24"/>
        </w:rPr>
        <w:t>.</w:t>
      </w:r>
      <w:r w:rsidRPr="00F94592">
        <w:rPr>
          <w:szCs w:val="24"/>
        </w:rPr>
        <w:t xml:space="preserve"> a) RODO, na ich przetwarzanie dla potrzeb niezbędnych do załatwienia P</w:t>
      </w:r>
      <w:r w:rsidR="000D10AA" w:rsidRPr="00F94592">
        <w:rPr>
          <w:szCs w:val="24"/>
        </w:rPr>
        <w:t>aństwa</w:t>
      </w:r>
      <w:r w:rsidRPr="00F94592">
        <w:rPr>
          <w:szCs w:val="24"/>
        </w:rPr>
        <w:t xml:space="preserve"> sprawy.</w:t>
      </w:r>
    </w:p>
    <w:p w14:paraId="1B2EA6A7" w14:textId="65F8B069" w:rsidR="00C777CA" w:rsidRPr="00F94592" w:rsidRDefault="00C777CA" w:rsidP="00F94592">
      <w:pPr>
        <w:pStyle w:val="Styll5"/>
        <w:spacing w:before="0" w:after="120" w:line="280" w:lineRule="exact"/>
      </w:pPr>
      <w:r w:rsidRPr="00F94592">
        <w:t xml:space="preserve"> Odbiorcy danych osobowych</w:t>
      </w:r>
      <w:r w:rsidR="00B1627E">
        <w:t>.</w:t>
      </w:r>
    </w:p>
    <w:p w14:paraId="67BC23DD" w14:textId="290D0782" w:rsidR="00C777CA" w:rsidRPr="00F94592" w:rsidRDefault="00C777CA" w:rsidP="00F94592">
      <w:pPr>
        <w:pStyle w:val="Akapitzlist"/>
        <w:spacing w:after="120" w:line="280" w:lineRule="exact"/>
        <w:ind w:left="0"/>
        <w:rPr>
          <w:szCs w:val="24"/>
        </w:rPr>
      </w:pPr>
      <w:r w:rsidRPr="00F94592">
        <w:rPr>
          <w:szCs w:val="24"/>
        </w:rPr>
        <w:t>Dane osobowe, co do zasady, nie będą przekazywane innym podmiotom, z wyjątkiem:</w:t>
      </w:r>
    </w:p>
    <w:p w14:paraId="37B8D543" w14:textId="77777777" w:rsidR="00C777CA" w:rsidRPr="00F94592" w:rsidRDefault="00C777CA" w:rsidP="00F94592">
      <w:pPr>
        <w:pStyle w:val="Akapitzlist"/>
        <w:numPr>
          <w:ilvl w:val="0"/>
          <w:numId w:val="6"/>
        </w:numPr>
        <w:spacing w:after="120" w:line="280" w:lineRule="exact"/>
        <w:rPr>
          <w:szCs w:val="24"/>
        </w:rPr>
      </w:pPr>
      <w:proofErr w:type="gramStart"/>
      <w:r w:rsidRPr="00F94592">
        <w:rPr>
          <w:szCs w:val="24"/>
        </w:rPr>
        <w:t>podmiotów</w:t>
      </w:r>
      <w:proofErr w:type="gramEnd"/>
      <w:r w:rsidRPr="00F94592">
        <w:rPr>
          <w:szCs w:val="24"/>
        </w:rPr>
        <w:t xml:space="preserve"> uprawnionych do ich przetwarzania na podstawie przepisów prawa, w szczególności organów ścigania, organów kontrolnych. </w:t>
      </w:r>
    </w:p>
    <w:p w14:paraId="4EE46BC4" w14:textId="0FADD8A1" w:rsidR="00BD2395" w:rsidRPr="00BD2395" w:rsidRDefault="00C777CA" w:rsidP="00E15CA3">
      <w:pPr>
        <w:pStyle w:val="Akapitzlist"/>
        <w:numPr>
          <w:ilvl w:val="0"/>
          <w:numId w:val="6"/>
        </w:numPr>
        <w:spacing w:after="120" w:line="280" w:lineRule="exact"/>
      </w:pPr>
      <w:proofErr w:type="gramStart"/>
      <w:r w:rsidRPr="00BD2395">
        <w:rPr>
          <w:szCs w:val="24"/>
        </w:rPr>
        <w:lastRenderedPageBreak/>
        <w:t>podmiotów</w:t>
      </w:r>
      <w:proofErr w:type="gramEnd"/>
      <w:r w:rsidRPr="00BD2395">
        <w:rPr>
          <w:szCs w:val="24"/>
        </w:rPr>
        <w:t xml:space="preserve"> wspierających nas w wypełnianiu naszych uprawnień i obowiązków oraz w świadczeniu usług, w tym zapewniających obsługę informatyczną</w:t>
      </w:r>
      <w:r w:rsidR="004B431E" w:rsidRPr="00BD2395">
        <w:rPr>
          <w:szCs w:val="24"/>
        </w:rPr>
        <w:t>,</w:t>
      </w:r>
      <w:r w:rsidRPr="00BD2395">
        <w:rPr>
          <w:szCs w:val="24"/>
        </w:rPr>
        <w:t xml:space="preserve"> ochronę danych osobowych,</w:t>
      </w:r>
      <w:r w:rsidR="00175F3A" w:rsidRPr="00175F3A">
        <w:rPr>
          <w:rFonts w:eastAsia="Calibri"/>
          <w:szCs w:val="24"/>
          <w:u w:color="000000"/>
        </w:rPr>
        <w:t xml:space="preserve"> </w:t>
      </w:r>
      <w:r w:rsidR="00175F3A" w:rsidRPr="00175F3A">
        <w:rPr>
          <w:szCs w:val="24"/>
        </w:rPr>
        <w:t xml:space="preserve">usługi pocztowe, </w:t>
      </w:r>
      <w:r w:rsidRPr="00BD2395">
        <w:rPr>
          <w:szCs w:val="24"/>
        </w:rPr>
        <w:t xml:space="preserve">a </w:t>
      </w:r>
      <w:r w:rsidR="00BD2395" w:rsidRPr="00BD2395">
        <w:t>także dostawców systemów informatycznych, udzielających asysty i wsparcia technicznego dla systemów informatycznych, w których są przetwarzane Państwa dane</w:t>
      </w:r>
      <w:r w:rsidR="00BD2395">
        <w:t>.</w:t>
      </w:r>
    </w:p>
    <w:p w14:paraId="6E9870D8" w14:textId="1094A708" w:rsidR="003E76BC" w:rsidRDefault="003E76BC" w:rsidP="00F94592">
      <w:pPr>
        <w:pStyle w:val="Styll5"/>
        <w:spacing w:before="0" w:after="120" w:line="280" w:lineRule="exact"/>
      </w:pPr>
      <w:r w:rsidRPr="00F94592">
        <w:t>Przekazanie danych osobowych do państwa trzeciego</w:t>
      </w:r>
      <w:r w:rsidR="00B1627E">
        <w:t>.</w:t>
      </w:r>
    </w:p>
    <w:p w14:paraId="1C621830" w14:textId="42C5E14B" w:rsidR="00DC3B86" w:rsidRPr="000A341D" w:rsidRDefault="00DC3B86" w:rsidP="00DC3B86">
      <w:pPr>
        <w:pStyle w:val="normalny1"/>
        <w:tabs>
          <w:tab w:val="clear" w:pos="720"/>
        </w:tabs>
        <w:spacing w:line="290" w:lineRule="exact"/>
        <w:ind w:left="284" w:firstLine="0"/>
      </w:pPr>
      <w:r>
        <w:t xml:space="preserve">Administrator, co do zasady, nie przekazuje Państwa danych osobowych, do państwa trzeciego lub organizacji międzynarodowej, jednak z uwagi na ponadnarodowy charakter przepływu danych w ramach serwisów społecznościowych, mogą one zostać przekazane do państwa trzeciego w związku z korzystaniem z takich serwisów jak Facebook. Administrator nie ma jednak kontroli nad </w:t>
      </w:r>
      <w:proofErr w:type="gramStart"/>
      <w:r>
        <w:t>tym jakie</w:t>
      </w:r>
      <w:proofErr w:type="gramEnd"/>
      <w:r>
        <w:t xml:space="preserve"> dane gromadzi dostawca serwisów internetowych lub wtyczek. Serwis Facebook może przekazywać Państwa dane poza teren Europejskiego Obszaru Gospodarczego (tj. kraje Unii Europejskiej oraz  Islandia, Norwegia i Liechtenstein).</w:t>
      </w:r>
      <w:bookmarkStart w:id="1" w:name="_Hlk122689761"/>
      <w:r>
        <w:t xml:space="preserve"> </w:t>
      </w:r>
      <w:r w:rsidRPr="000A341D">
        <w:t xml:space="preserve">Zasady przetwarzania Państwa danych osobowych przez Meta </w:t>
      </w:r>
      <w:proofErr w:type="spellStart"/>
      <w:r w:rsidRPr="000A341D">
        <w:t>Platforms</w:t>
      </w:r>
      <w:proofErr w:type="spellEnd"/>
      <w:r w:rsidRPr="000A341D">
        <w:t xml:space="preserve"> </w:t>
      </w:r>
      <w:proofErr w:type="spellStart"/>
      <w:r w:rsidRPr="000A341D">
        <w:t>Ireland</w:t>
      </w:r>
      <w:proofErr w:type="spellEnd"/>
      <w:r w:rsidRPr="000A341D">
        <w:t xml:space="preserve"> Limited (właściciela Facebooka) są dostępne na stronie: </w:t>
      </w:r>
      <w:hyperlink r:id="rId8" w:history="1">
        <w:r w:rsidRPr="000A341D">
          <w:rPr>
            <w:rStyle w:val="Hipercze"/>
          </w:rPr>
          <w:t>https://www.facebook.com/privacy/policy/</w:t>
        </w:r>
      </w:hyperlink>
    </w:p>
    <w:bookmarkEnd w:id="1"/>
    <w:p w14:paraId="7A013758" w14:textId="31D88D30" w:rsidR="00C777CA" w:rsidRPr="00F94592" w:rsidRDefault="00C777CA" w:rsidP="00F94592">
      <w:pPr>
        <w:pStyle w:val="Styll5"/>
        <w:spacing w:before="0" w:after="120" w:line="280" w:lineRule="exact"/>
      </w:pPr>
      <w:r w:rsidRPr="00F94592">
        <w:t>Okres przechowywania danych osobowych</w:t>
      </w:r>
      <w:r w:rsidR="00B1627E">
        <w:t>.</w:t>
      </w:r>
    </w:p>
    <w:p w14:paraId="1BB51E70" w14:textId="6686CB2E" w:rsidR="00C777CA" w:rsidRPr="00F94592" w:rsidRDefault="000D10AA" w:rsidP="00F94592">
      <w:pPr>
        <w:pStyle w:val="Akapitzlist"/>
        <w:numPr>
          <w:ilvl w:val="0"/>
          <w:numId w:val="7"/>
        </w:numPr>
        <w:spacing w:after="120" w:line="280" w:lineRule="exact"/>
        <w:ind w:left="426" w:hanging="426"/>
        <w:rPr>
          <w:szCs w:val="24"/>
        </w:rPr>
      </w:pPr>
      <w:r w:rsidRPr="00F94592">
        <w:rPr>
          <w:szCs w:val="24"/>
        </w:rPr>
        <w:t>Państwa d</w:t>
      </w:r>
      <w:r w:rsidR="00C777CA" w:rsidRPr="00F94592">
        <w:rPr>
          <w:szCs w:val="24"/>
        </w:rPr>
        <w:t>ane osobowe będą przechowywane jedynie w okresie niezbędnym do spełnienia celu, dla którego zostały zebrane lub w okresie wskazanym przepisami prawa.</w:t>
      </w:r>
    </w:p>
    <w:p w14:paraId="0E5D5EB8" w14:textId="4F9F6BD6" w:rsidR="00C777CA" w:rsidRPr="00F94592" w:rsidRDefault="00C777CA" w:rsidP="00F94592">
      <w:pPr>
        <w:pStyle w:val="Akapitzlist"/>
        <w:numPr>
          <w:ilvl w:val="0"/>
          <w:numId w:val="7"/>
        </w:numPr>
        <w:spacing w:after="120" w:line="280" w:lineRule="exact"/>
        <w:ind w:left="426" w:hanging="426"/>
        <w:rPr>
          <w:szCs w:val="24"/>
        </w:rPr>
      </w:pPr>
      <w:r w:rsidRPr="00F94592">
        <w:rPr>
          <w:szCs w:val="24"/>
        </w:rPr>
        <w:t xml:space="preserve">Po spełnieniu celu, dla którego </w:t>
      </w:r>
      <w:r w:rsidR="000D10AA" w:rsidRPr="00F94592">
        <w:rPr>
          <w:szCs w:val="24"/>
        </w:rPr>
        <w:t xml:space="preserve">Państwa </w:t>
      </w:r>
      <w:r w:rsidRPr="00F94592">
        <w:rPr>
          <w:szCs w:val="24"/>
        </w:rPr>
        <w:t>dane osobowe zostały zebrane, mogą one być przechowywane jedynie w celach archiwalnych, przez okres, który wyznaczony zostanie na podstawie przepisów prawa.</w:t>
      </w:r>
    </w:p>
    <w:p w14:paraId="2F077CE1" w14:textId="5BAD3584" w:rsidR="00C777CA" w:rsidRPr="00F94592" w:rsidRDefault="00C777CA" w:rsidP="00F94592">
      <w:pPr>
        <w:pStyle w:val="Styll5"/>
        <w:spacing w:before="0" w:after="120" w:line="280" w:lineRule="exact"/>
      </w:pPr>
      <w:r w:rsidRPr="00F94592">
        <w:t>Prawa osób, których dane dotyczą, w tym dostępu do danych osobowych</w:t>
      </w:r>
      <w:r w:rsidR="00B1627E">
        <w:t>.</w:t>
      </w:r>
    </w:p>
    <w:p w14:paraId="4D4E9AE1" w14:textId="5216D4B4" w:rsidR="00C777CA" w:rsidRPr="00F94592" w:rsidRDefault="00C777CA" w:rsidP="00F94592">
      <w:pPr>
        <w:pStyle w:val="Akapitzlist"/>
        <w:spacing w:after="120" w:line="280" w:lineRule="exact"/>
        <w:ind w:left="0"/>
        <w:rPr>
          <w:szCs w:val="24"/>
        </w:rPr>
      </w:pPr>
      <w:r w:rsidRPr="00F94592">
        <w:rPr>
          <w:szCs w:val="24"/>
        </w:rPr>
        <w:t>Na zasadach określonych przepisami RODO, posiada</w:t>
      </w:r>
      <w:r w:rsidR="000D10AA" w:rsidRPr="00F94592">
        <w:rPr>
          <w:szCs w:val="24"/>
        </w:rPr>
        <w:t>cie Państwo</w:t>
      </w:r>
      <w:r w:rsidRPr="00F94592">
        <w:rPr>
          <w:szCs w:val="24"/>
        </w:rPr>
        <w:t xml:space="preserve"> prawo do żądania od </w:t>
      </w:r>
      <w:r w:rsidR="00CA0922" w:rsidRPr="00F94592">
        <w:rPr>
          <w:szCs w:val="24"/>
        </w:rPr>
        <w:t>A</w:t>
      </w:r>
      <w:r w:rsidRPr="00F94592">
        <w:rPr>
          <w:szCs w:val="24"/>
        </w:rPr>
        <w:t>dministratora:</w:t>
      </w:r>
    </w:p>
    <w:p w14:paraId="5B988D18" w14:textId="77777777" w:rsidR="00C777CA" w:rsidRPr="00F94592" w:rsidRDefault="00C777CA" w:rsidP="003E7DCB">
      <w:pPr>
        <w:pStyle w:val="Akapitzlist"/>
        <w:numPr>
          <w:ilvl w:val="1"/>
          <w:numId w:val="8"/>
        </w:numPr>
        <w:spacing w:after="120" w:line="280" w:lineRule="exact"/>
        <w:ind w:left="567" w:hanging="425"/>
        <w:rPr>
          <w:szCs w:val="24"/>
        </w:rPr>
      </w:pPr>
      <w:proofErr w:type="gramStart"/>
      <w:r w:rsidRPr="00F94592">
        <w:rPr>
          <w:szCs w:val="24"/>
        </w:rPr>
        <w:t>dostępu</w:t>
      </w:r>
      <w:proofErr w:type="gramEnd"/>
      <w:r w:rsidRPr="00F94592">
        <w:rPr>
          <w:szCs w:val="24"/>
        </w:rPr>
        <w:t xml:space="preserve"> do treści swoich danych osobowych,</w:t>
      </w:r>
    </w:p>
    <w:p w14:paraId="0669A604" w14:textId="77777777" w:rsidR="00C777CA" w:rsidRPr="00F94592" w:rsidRDefault="00C777CA" w:rsidP="003E7DCB">
      <w:pPr>
        <w:pStyle w:val="Akapitzlist"/>
        <w:numPr>
          <w:ilvl w:val="1"/>
          <w:numId w:val="8"/>
        </w:numPr>
        <w:spacing w:after="120" w:line="280" w:lineRule="exact"/>
        <w:ind w:left="567" w:hanging="425"/>
        <w:rPr>
          <w:szCs w:val="24"/>
        </w:rPr>
      </w:pPr>
      <w:proofErr w:type="gramStart"/>
      <w:r w:rsidRPr="00F94592">
        <w:rPr>
          <w:szCs w:val="24"/>
        </w:rPr>
        <w:t>sprostowania</w:t>
      </w:r>
      <w:proofErr w:type="gramEnd"/>
      <w:r w:rsidRPr="00F94592">
        <w:rPr>
          <w:szCs w:val="24"/>
        </w:rPr>
        <w:t xml:space="preserve"> (poprawiania) swoich danych osobowych,</w:t>
      </w:r>
    </w:p>
    <w:p w14:paraId="1E12A832" w14:textId="77777777" w:rsidR="00C777CA" w:rsidRPr="00F94592" w:rsidRDefault="00C777CA" w:rsidP="003E7DCB">
      <w:pPr>
        <w:pStyle w:val="Akapitzlist"/>
        <w:numPr>
          <w:ilvl w:val="1"/>
          <w:numId w:val="8"/>
        </w:numPr>
        <w:spacing w:after="120" w:line="280" w:lineRule="exact"/>
        <w:ind w:left="567" w:hanging="425"/>
        <w:rPr>
          <w:szCs w:val="24"/>
        </w:rPr>
      </w:pPr>
      <w:proofErr w:type="gramStart"/>
      <w:r w:rsidRPr="00F94592">
        <w:rPr>
          <w:szCs w:val="24"/>
        </w:rPr>
        <w:t>usunięcia</w:t>
      </w:r>
      <w:proofErr w:type="gramEnd"/>
      <w:r w:rsidRPr="00F94592">
        <w:rPr>
          <w:szCs w:val="24"/>
        </w:rPr>
        <w:t xml:space="preserve"> swoich danych osobowych,</w:t>
      </w:r>
    </w:p>
    <w:p w14:paraId="4CCB373E" w14:textId="77777777" w:rsidR="00C777CA" w:rsidRPr="00F94592" w:rsidRDefault="00C777CA" w:rsidP="003E7DCB">
      <w:pPr>
        <w:pStyle w:val="Akapitzlist"/>
        <w:numPr>
          <w:ilvl w:val="1"/>
          <w:numId w:val="8"/>
        </w:numPr>
        <w:spacing w:after="120" w:line="280" w:lineRule="exact"/>
        <w:ind w:left="567" w:hanging="425"/>
        <w:rPr>
          <w:szCs w:val="24"/>
        </w:rPr>
      </w:pPr>
      <w:proofErr w:type="gramStart"/>
      <w:r w:rsidRPr="00F94592">
        <w:rPr>
          <w:szCs w:val="24"/>
        </w:rPr>
        <w:t>ograniczenia</w:t>
      </w:r>
      <w:proofErr w:type="gramEnd"/>
      <w:r w:rsidRPr="00F94592">
        <w:rPr>
          <w:szCs w:val="24"/>
        </w:rPr>
        <w:t xml:space="preserve"> przetwarzania swoich danych osobowych,</w:t>
      </w:r>
    </w:p>
    <w:p w14:paraId="2B131E64" w14:textId="77777777" w:rsidR="00C777CA" w:rsidRPr="00F94592" w:rsidRDefault="00C777CA" w:rsidP="003E7DCB">
      <w:pPr>
        <w:pStyle w:val="Akapitzlist"/>
        <w:numPr>
          <w:ilvl w:val="1"/>
          <w:numId w:val="8"/>
        </w:numPr>
        <w:spacing w:after="120" w:line="280" w:lineRule="exact"/>
        <w:ind w:left="567" w:hanging="425"/>
        <w:rPr>
          <w:szCs w:val="24"/>
        </w:rPr>
      </w:pPr>
      <w:proofErr w:type="gramStart"/>
      <w:r w:rsidRPr="00F94592">
        <w:rPr>
          <w:szCs w:val="24"/>
        </w:rPr>
        <w:t>przenoszenia</w:t>
      </w:r>
      <w:proofErr w:type="gramEnd"/>
      <w:r w:rsidRPr="00F94592">
        <w:rPr>
          <w:szCs w:val="24"/>
        </w:rPr>
        <w:t xml:space="preserve"> swoich danych osobowych,</w:t>
      </w:r>
    </w:p>
    <w:p w14:paraId="1781A624" w14:textId="184C11E2" w:rsidR="00C777CA" w:rsidRPr="00F94592" w:rsidRDefault="00C777CA" w:rsidP="00F94592">
      <w:pPr>
        <w:spacing w:after="120" w:line="280" w:lineRule="exact"/>
        <w:rPr>
          <w:szCs w:val="24"/>
        </w:rPr>
      </w:pPr>
      <w:proofErr w:type="gramStart"/>
      <w:r w:rsidRPr="00F94592">
        <w:rPr>
          <w:szCs w:val="24"/>
        </w:rPr>
        <w:t>a</w:t>
      </w:r>
      <w:proofErr w:type="gramEnd"/>
      <w:r w:rsidRPr="00F94592">
        <w:rPr>
          <w:szCs w:val="24"/>
        </w:rPr>
        <w:t xml:space="preserve"> ponadto, posiada</w:t>
      </w:r>
      <w:r w:rsidR="000D10AA" w:rsidRPr="00F94592">
        <w:rPr>
          <w:szCs w:val="24"/>
        </w:rPr>
        <w:t>cie Państwo</w:t>
      </w:r>
      <w:r w:rsidR="00754831">
        <w:rPr>
          <w:szCs w:val="24"/>
        </w:rPr>
        <w:t xml:space="preserve"> prawo</w:t>
      </w:r>
      <w:r w:rsidRPr="00F94592">
        <w:rPr>
          <w:szCs w:val="24"/>
        </w:rPr>
        <w:t xml:space="preserve"> do wniesienia sprzeciwu wobec przetwarzania Pa</w:t>
      </w:r>
      <w:r w:rsidR="000D10AA" w:rsidRPr="00F94592">
        <w:rPr>
          <w:szCs w:val="24"/>
        </w:rPr>
        <w:t>ństwa</w:t>
      </w:r>
      <w:r w:rsidRPr="00F94592">
        <w:rPr>
          <w:szCs w:val="24"/>
        </w:rPr>
        <w:t xml:space="preserve"> danych.</w:t>
      </w:r>
    </w:p>
    <w:p w14:paraId="63CF7550" w14:textId="04A89915" w:rsidR="00C777CA" w:rsidRPr="00F94592" w:rsidRDefault="00C777CA" w:rsidP="00F94592">
      <w:pPr>
        <w:spacing w:after="120" w:line="280" w:lineRule="exact"/>
        <w:rPr>
          <w:szCs w:val="24"/>
        </w:rPr>
      </w:pPr>
      <w:r w:rsidRPr="00F94592">
        <w:rPr>
          <w:szCs w:val="24"/>
        </w:rPr>
        <w:t>Nie wszystkie Pa</w:t>
      </w:r>
      <w:r w:rsidR="00182A4F" w:rsidRPr="00F94592">
        <w:rPr>
          <w:szCs w:val="24"/>
        </w:rPr>
        <w:t>ństwa</w:t>
      </w:r>
      <w:r w:rsidRPr="00F94592">
        <w:rPr>
          <w:szCs w:val="24"/>
        </w:rPr>
        <w:t xml:space="preserve"> żądania będziemy jednak mogli zawsze spełnić. Zakres przysługujących praw </w:t>
      </w:r>
      <w:proofErr w:type="gramStart"/>
      <w:r w:rsidRPr="00F94592">
        <w:rPr>
          <w:szCs w:val="24"/>
        </w:rPr>
        <w:t>zależy bowiem</w:t>
      </w:r>
      <w:proofErr w:type="gramEnd"/>
      <w:r w:rsidRPr="00F94592">
        <w:rPr>
          <w:szCs w:val="24"/>
        </w:rPr>
        <w:t xml:space="preserve"> zarówno od przesłanek prawnych uprawniających do przetwarzania danych, jak i często – sposobów ich gromadzenia.  </w:t>
      </w:r>
    </w:p>
    <w:p w14:paraId="28D46DC8" w14:textId="1EEAE2F2" w:rsidR="00C777CA" w:rsidRPr="00F94592" w:rsidRDefault="00C777CA" w:rsidP="00F94592">
      <w:pPr>
        <w:pStyle w:val="Styll5"/>
        <w:spacing w:before="0" w:after="120" w:line="280" w:lineRule="exact"/>
      </w:pPr>
      <w:r w:rsidRPr="00F94592">
        <w:t>Prawo do cofnięcia zgody</w:t>
      </w:r>
      <w:r w:rsidR="00B1627E">
        <w:t>.</w:t>
      </w:r>
    </w:p>
    <w:p w14:paraId="788464D3" w14:textId="7DA370E0" w:rsidR="00C777CA" w:rsidRPr="00F94592" w:rsidRDefault="00C777CA" w:rsidP="00F94592">
      <w:pPr>
        <w:pStyle w:val="Akapitzlist"/>
        <w:numPr>
          <w:ilvl w:val="0"/>
          <w:numId w:val="9"/>
        </w:numPr>
        <w:spacing w:after="120" w:line="280" w:lineRule="exact"/>
        <w:rPr>
          <w:szCs w:val="24"/>
        </w:rPr>
      </w:pPr>
      <w:r w:rsidRPr="00F94592">
        <w:rPr>
          <w:szCs w:val="24"/>
        </w:rPr>
        <w:t>W stosunku do danych osobowych, które są nieobowiązkowe, a które zostały przez Pa</w:t>
      </w:r>
      <w:r w:rsidR="00182A4F" w:rsidRPr="00F94592">
        <w:rPr>
          <w:szCs w:val="24"/>
        </w:rPr>
        <w:t>ństwo</w:t>
      </w:r>
      <w:r w:rsidRPr="00F94592">
        <w:rPr>
          <w:szCs w:val="24"/>
        </w:rPr>
        <w:t xml:space="preserve"> podane, przysługuje Pa</w:t>
      </w:r>
      <w:r w:rsidR="00182A4F" w:rsidRPr="00F94592">
        <w:rPr>
          <w:szCs w:val="24"/>
        </w:rPr>
        <w:t>ństwu</w:t>
      </w:r>
      <w:r w:rsidRPr="00F94592">
        <w:rPr>
          <w:szCs w:val="24"/>
        </w:rPr>
        <w:t xml:space="preserve"> prawo do cofnięcia zgody w dowolnym momencie.</w:t>
      </w:r>
    </w:p>
    <w:p w14:paraId="0A1CE452" w14:textId="60021ED4" w:rsidR="00C777CA" w:rsidRPr="00F94592" w:rsidRDefault="00C777CA" w:rsidP="00F94592">
      <w:pPr>
        <w:pStyle w:val="Akapitzlist"/>
        <w:numPr>
          <w:ilvl w:val="0"/>
          <w:numId w:val="9"/>
        </w:numPr>
        <w:spacing w:after="120" w:line="280" w:lineRule="exact"/>
        <w:rPr>
          <w:szCs w:val="24"/>
        </w:rPr>
      </w:pPr>
      <w:r w:rsidRPr="00F94592">
        <w:rPr>
          <w:szCs w:val="24"/>
        </w:rPr>
        <w:t>Wycofanie zgody nie ma wpływu na przetwarzanie Pa</w:t>
      </w:r>
      <w:r w:rsidR="00182A4F" w:rsidRPr="00F94592">
        <w:rPr>
          <w:szCs w:val="24"/>
        </w:rPr>
        <w:t>ństwa</w:t>
      </w:r>
      <w:r w:rsidRPr="00F94592">
        <w:rPr>
          <w:szCs w:val="24"/>
        </w:rPr>
        <w:t xml:space="preserve"> danych do momentu jej wycofania.</w:t>
      </w:r>
    </w:p>
    <w:p w14:paraId="116FE666" w14:textId="34111729" w:rsidR="00C777CA" w:rsidRPr="00F94592" w:rsidRDefault="00C777CA" w:rsidP="00F94592">
      <w:pPr>
        <w:pStyle w:val="Styll5"/>
        <w:spacing w:before="0" w:after="120" w:line="280" w:lineRule="exact"/>
      </w:pPr>
      <w:r w:rsidRPr="00F94592">
        <w:t>Prawo wniesienia skargi do organu nadzorczego</w:t>
      </w:r>
      <w:r w:rsidR="00B1627E">
        <w:t>.</w:t>
      </w:r>
    </w:p>
    <w:p w14:paraId="0CE68AE9" w14:textId="42843E33" w:rsidR="00C777CA" w:rsidRPr="00F94592" w:rsidRDefault="00C777CA" w:rsidP="00F94592">
      <w:pPr>
        <w:pStyle w:val="Akapitzlist"/>
        <w:spacing w:after="120" w:line="280" w:lineRule="exact"/>
        <w:ind w:left="0"/>
        <w:rPr>
          <w:szCs w:val="24"/>
        </w:rPr>
      </w:pPr>
      <w:r w:rsidRPr="00F94592">
        <w:rPr>
          <w:szCs w:val="24"/>
        </w:rPr>
        <w:t>Gdy uzna</w:t>
      </w:r>
      <w:r w:rsidR="00182A4F" w:rsidRPr="00F94592">
        <w:rPr>
          <w:szCs w:val="24"/>
        </w:rPr>
        <w:t>ją Państwo</w:t>
      </w:r>
      <w:r w:rsidRPr="00F94592">
        <w:rPr>
          <w:szCs w:val="24"/>
        </w:rPr>
        <w:t>, ż</w:t>
      </w:r>
      <w:r w:rsidR="00182A4F" w:rsidRPr="00F94592">
        <w:rPr>
          <w:szCs w:val="24"/>
        </w:rPr>
        <w:t>e</w:t>
      </w:r>
      <w:r w:rsidRPr="00F94592">
        <w:rPr>
          <w:szCs w:val="24"/>
        </w:rPr>
        <w:t xml:space="preserve"> przetwarzanie </w:t>
      </w:r>
      <w:r w:rsidR="00182A4F" w:rsidRPr="00F94592">
        <w:rPr>
          <w:szCs w:val="24"/>
        </w:rPr>
        <w:t xml:space="preserve">Państwa </w:t>
      </w:r>
      <w:r w:rsidRPr="00F94592">
        <w:rPr>
          <w:szCs w:val="24"/>
        </w:rPr>
        <w:t>danych osobowych narusza przepisy o ochronie danych osobowych, przysługuje Pa</w:t>
      </w:r>
      <w:r w:rsidR="00182A4F" w:rsidRPr="00F94592">
        <w:rPr>
          <w:szCs w:val="24"/>
        </w:rPr>
        <w:t>ństwu</w:t>
      </w:r>
      <w:r w:rsidRPr="00F94592">
        <w:rPr>
          <w:szCs w:val="24"/>
        </w:rPr>
        <w:t xml:space="preserve"> prawo do wniesienia skargi do organu nadzorczego, którym jest Prezes Urzędu Ochrony Danych Osobowych, z siedzibą w Warszawie, przy ul. Stawki 2, 00-193 Warszawa.</w:t>
      </w:r>
    </w:p>
    <w:p w14:paraId="036BB46F" w14:textId="0EB2510C" w:rsidR="00C777CA" w:rsidRPr="00F94592" w:rsidRDefault="00C777CA" w:rsidP="00F94592">
      <w:pPr>
        <w:pStyle w:val="Styll5"/>
        <w:spacing w:before="0" w:after="120" w:line="280" w:lineRule="exact"/>
      </w:pPr>
      <w:r w:rsidRPr="00F94592">
        <w:t>Informacja o wymogu/dobrowolności podania danych oraz konsekwencjach niepodania danych osobowych</w:t>
      </w:r>
      <w:r w:rsidR="00B1627E">
        <w:t>.</w:t>
      </w:r>
    </w:p>
    <w:p w14:paraId="17951BA0" w14:textId="56CD6CF2" w:rsidR="00B64B2B" w:rsidRPr="00B64B2B" w:rsidRDefault="00B64B2B" w:rsidP="00B64B2B">
      <w:pPr>
        <w:pStyle w:val="Akapitzlist"/>
        <w:numPr>
          <w:ilvl w:val="0"/>
          <w:numId w:val="10"/>
        </w:numPr>
        <w:spacing w:after="120" w:line="280" w:lineRule="exact"/>
        <w:ind w:left="284" w:hanging="284"/>
        <w:rPr>
          <w:szCs w:val="24"/>
        </w:rPr>
      </w:pPr>
      <w:r w:rsidRPr="00B64B2B">
        <w:rPr>
          <w:szCs w:val="24"/>
        </w:rPr>
        <w:lastRenderedPageBreak/>
        <w:t>Podanie przez Państwa danych osobowych może stanowić wymóg ustawowy, a podanie danych być niezbędne dla określonego celu. Podanie przez Państwa danych osobowych jest obowiązkowe w sytuacji, gdy przesłankę przetwarzania danych osobowych stanowi przepis prawa. Jeśli nie poda Pan/Pani danych wymaganych ustawą, Administrator nie będzie mógł zrealizować wynikającego z ustawy obowiązku, co może skutkować brakiem możliwości realizacji celów wskazanych powyżej, a także konsekwencjami przewidzianymi przepisami prawa.</w:t>
      </w:r>
    </w:p>
    <w:p w14:paraId="4E51909B" w14:textId="77777777" w:rsidR="00B64B2B" w:rsidRPr="00B64B2B" w:rsidRDefault="00B64B2B" w:rsidP="00B64B2B">
      <w:pPr>
        <w:pStyle w:val="Akapitzlist"/>
        <w:numPr>
          <w:ilvl w:val="0"/>
          <w:numId w:val="10"/>
        </w:numPr>
        <w:spacing w:after="120" w:line="280" w:lineRule="exact"/>
        <w:ind w:left="284" w:hanging="284"/>
        <w:rPr>
          <w:szCs w:val="24"/>
        </w:rPr>
      </w:pPr>
      <w:r w:rsidRPr="00B64B2B">
        <w:rPr>
          <w:szCs w:val="24"/>
        </w:rPr>
        <w:t>Jeśli nie poda Pan/Pani danych wymaganych umową, nie będziemy mogli zawrzeć ani wykonać takiej umowy.</w:t>
      </w:r>
    </w:p>
    <w:p w14:paraId="7EF4D04C" w14:textId="55892688" w:rsidR="00C777CA" w:rsidRPr="00B64B2B" w:rsidRDefault="00B64B2B" w:rsidP="00B64B2B">
      <w:pPr>
        <w:pStyle w:val="Akapitzlist"/>
        <w:numPr>
          <w:ilvl w:val="0"/>
          <w:numId w:val="10"/>
        </w:numPr>
        <w:spacing w:after="120" w:line="280" w:lineRule="exact"/>
        <w:ind w:left="284" w:hanging="284"/>
        <w:rPr>
          <w:szCs w:val="24"/>
        </w:rPr>
      </w:pPr>
      <w:r w:rsidRPr="00B64B2B">
        <w:rPr>
          <w:szCs w:val="24"/>
        </w:rPr>
        <w:t xml:space="preserve">Podanie przez Państwa danych dodatkowych (nieobowiązkowych), w zakresie </w:t>
      </w:r>
      <w:proofErr w:type="gramStart"/>
      <w:r w:rsidRPr="00B64B2B">
        <w:rPr>
          <w:szCs w:val="24"/>
        </w:rPr>
        <w:t>nie wynikającym</w:t>
      </w:r>
      <w:proofErr w:type="gramEnd"/>
      <w:r w:rsidRPr="00B64B2B">
        <w:rPr>
          <w:szCs w:val="24"/>
        </w:rPr>
        <w:t xml:space="preserve"> z przepisów prawa, jest dobrowolne. </w:t>
      </w:r>
    </w:p>
    <w:p w14:paraId="10E7E32E" w14:textId="69DBE1F8" w:rsidR="00C777CA" w:rsidRPr="00F94592" w:rsidRDefault="00C777CA" w:rsidP="00F94592">
      <w:pPr>
        <w:pStyle w:val="Styll5"/>
        <w:spacing w:before="0" w:after="120" w:line="280" w:lineRule="exact"/>
      </w:pPr>
      <w:r w:rsidRPr="00F94592">
        <w:t>Zautomatyzowane podejmowanie decyzji, profilowanie</w:t>
      </w:r>
      <w:r w:rsidR="00B1627E">
        <w:t>.</w:t>
      </w:r>
    </w:p>
    <w:p w14:paraId="2B032105" w14:textId="72EC72A3" w:rsidR="00C777CA" w:rsidRPr="00F94592" w:rsidRDefault="00182A4F" w:rsidP="00F94592">
      <w:pPr>
        <w:pStyle w:val="Akapitzlist"/>
        <w:spacing w:after="120" w:line="280" w:lineRule="exact"/>
        <w:ind w:left="0"/>
        <w:rPr>
          <w:szCs w:val="24"/>
        </w:rPr>
      </w:pPr>
      <w:r w:rsidRPr="00F94592">
        <w:rPr>
          <w:szCs w:val="24"/>
        </w:rPr>
        <w:t>Państwa d</w:t>
      </w:r>
      <w:r w:rsidR="00C777CA" w:rsidRPr="00F94592">
        <w:rPr>
          <w:szCs w:val="24"/>
        </w:rPr>
        <w:t>ane osobowe mogą być przetwarzane w sposób zautomatyzowany, jednak nie będzie to prowadziło do zautomatyzowanego podejmowania decyzji, w tym dane nie będą profilowane.</w:t>
      </w:r>
    </w:p>
    <w:p w14:paraId="32169755" w14:textId="77777777" w:rsidR="00C777CA" w:rsidRPr="00F94592" w:rsidRDefault="00C777CA" w:rsidP="00F94592">
      <w:pPr>
        <w:pStyle w:val="Akapitzlist"/>
        <w:spacing w:after="120" w:line="280" w:lineRule="exact"/>
        <w:ind w:left="709"/>
        <w:rPr>
          <w:szCs w:val="24"/>
        </w:rPr>
      </w:pPr>
    </w:p>
    <w:p w14:paraId="27B85B8A" w14:textId="66584F30" w:rsidR="00C777CA" w:rsidRPr="00F94592" w:rsidRDefault="00C777CA" w:rsidP="00F94592">
      <w:pPr>
        <w:pStyle w:val="Akapitzlist"/>
        <w:numPr>
          <w:ilvl w:val="0"/>
          <w:numId w:val="2"/>
        </w:numPr>
        <w:tabs>
          <w:tab w:val="left" w:pos="709"/>
        </w:tabs>
        <w:spacing w:after="120" w:line="280" w:lineRule="exact"/>
        <w:rPr>
          <w:szCs w:val="24"/>
        </w:rPr>
      </w:pPr>
      <w:r w:rsidRPr="00F94592">
        <w:rPr>
          <w:szCs w:val="24"/>
        </w:rPr>
        <w:t>Jeżeli dane osobowe nie zostały pozyskane bezpośrednio od P</w:t>
      </w:r>
      <w:r w:rsidR="00182A4F" w:rsidRPr="00F94592">
        <w:rPr>
          <w:szCs w:val="24"/>
        </w:rPr>
        <w:t>aństwa,</w:t>
      </w:r>
      <w:r w:rsidRPr="00F94592">
        <w:rPr>
          <w:szCs w:val="24"/>
        </w:rPr>
        <w:t xml:space="preserve"> a zostały podane przez inne podmioty lub osoby – zgodnie z </w:t>
      </w:r>
      <w:hyperlink r:id="rId9" w:history="1">
        <w:r w:rsidRPr="00F94592">
          <w:rPr>
            <w:rStyle w:val="Hipercze"/>
            <w:color w:val="auto"/>
            <w:szCs w:val="24"/>
            <w:u w:val="none"/>
          </w:rPr>
          <w:t>art. 14 ust. 1 lit. d</w:t>
        </w:r>
        <w:proofErr w:type="gramStart"/>
        <w:r w:rsidRPr="00F94592">
          <w:rPr>
            <w:rStyle w:val="Hipercze"/>
            <w:color w:val="auto"/>
            <w:szCs w:val="24"/>
            <w:u w:val="none"/>
          </w:rPr>
          <w:t>) i</w:t>
        </w:r>
        <w:proofErr w:type="gramEnd"/>
        <w:r w:rsidRPr="00F94592">
          <w:rPr>
            <w:rStyle w:val="Hipercze"/>
            <w:color w:val="auto"/>
            <w:szCs w:val="24"/>
            <w:u w:val="none"/>
          </w:rPr>
          <w:t> ust. 2</w:t>
        </w:r>
      </w:hyperlink>
      <w:r w:rsidRPr="00F94592">
        <w:rPr>
          <w:szCs w:val="24"/>
        </w:rPr>
        <w:t xml:space="preserve"> lit. f) RODO, informujemy nadto, </w:t>
      </w:r>
      <w:r w:rsidR="00182A4F" w:rsidRPr="00F94592">
        <w:rPr>
          <w:szCs w:val="24"/>
        </w:rPr>
        <w:t>że:</w:t>
      </w:r>
    </w:p>
    <w:p w14:paraId="669C97CB" w14:textId="3378D22B" w:rsidR="00C777CA" w:rsidRPr="00F94592" w:rsidRDefault="00C777CA" w:rsidP="00F94592">
      <w:pPr>
        <w:pStyle w:val="Akapitzlist"/>
        <w:numPr>
          <w:ilvl w:val="0"/>
          <w:numId w:val="11"/>
        </w:numPr>
        <w:tabs>
          <w:tab w:val="left" w:pos="284"/>
        </w:tabs>
        <w:spacing w:after="120" w:line="280" w:lineRule="exact"/>
        <w:ind w:left="714" w:hanging="714"/>
        <w:rPr>
          <w:b/>
          <w:smallCaps/>
          <w:szCs w:val="24"/>
        </w:rPr>
      </w:pPr>
      <w:r w:rsidRPr="00F94592">
        <w:rPr>
          <w:b/>
          <w:smallCaps/>
          <w:szCs w:val="24"/>
        </w:rPr>
        <w:t>Kategorie danych</w:t>
      </w:r>
      <w:r w:rsidR="00B1627E">
        <w:rPr>
          <w:b/>
          <w:smallCaps/>
          <w:szCs w:val="24"/>
        </w:rPr>
        <w:t>.</w:t>
      </w:r>
    </w:p>
    <w:p w14:paraId="20783EB5" w14:textId="2BFFAC0B" w:rsidR="00C777CA" w:rsidRPr="00F94592" w:rsidRDefault="00C777CA" w:rsidP="00F94592">
      <w:pPr>
        <w:pStyle w:val="Akapitzlist"/>
        <w:tabs>
          <w:tab w:val="left" w:pos="0"/>
        </w:tabs>
        <w:spacing w:after="120" w:line="280" w:lineRule="exact"/>
        <w:ind w:left="0"/>
        <w:rPr>
          <w:szCs w:val="24"/>
        </w:rPr>
      </w:pPr>
      <w:r w:rsidRPr="00F94592">
        <w:rPr>
          <w:szCs w:val="24"/>
        </w:rPr>
        <w:t>W zależności od okoliczności sprawy będziemy przetwarzać między innymi następujące kategorie Pa</w:t>
      </w:r>
      <w:r w:rsidR="00182A4F" w:rsidRPr="00F94592">
        <w:rPr>
          <w:szCs w:val="24"/>
        </w:rPr>
        <w:t>ństwa</w:t>
      </w:r>
      <w:r w:rsidRPr="00F94592">
        <w:rPr>
          <w:szCs w:val="24"/>
        </w:rPr>
        <w:t xml:space="preserve"> danych osobowych: podstawowe dane identyfikacyjne (np. imię i nazwisko), dane teleadresowe</w:t>
      </w:r>
      <w:r w:rsidR="000348D1" w:rsidRPr="000348D1">
        <w:rPr>
          <w:rFonts w:eastAsia="Calibri"/>
          <w:color w:val="000000" w:themeColor="text1"/>
          <w:szCs w:val="24"/>
          <w:u w:color="000000"/>
        </w:rPr>
        <w:t xml:space="preserve"> </w:t>
      </w:r>
      <w:r w:rsidR="000348D1" w:rsidRPr="000348D1">
        <w:rPr>
          <w:szCs w:val="24"/>
        </w:rPr>
        <w:t>i kontaktowe</w:t>
      </w:r>
      <w:r w:rsidRPr="00F94592">
        <w:rPr>
          <w:szCs w:val="24"/>
        </w:rPr>
        <w:t xml:space="preserve"> (np. adres zamieszkania, numer telefonu), dane pozwalające na weryfikację tożsamości (np. PESEL, serię i numer dowodu osobistego lub innego dokumentu potwierdzającego tożsamość), dane dotyczące zawodu i zatrudnienia, dane dotyczące pokrewieństwa. Kategorie danych będą zbierane z poszanowaniem zasady adekwatności, mając na uwadze cel załatwienia sprawy i wynikać będą przede wszystkim z obowiązujących przepisów prawa.</w:t>
      </w:r>
    </w:p>
    <w:p w14:paraId="6CB128B1" w14:textId="3D2384C0" w:rsidR="00C777CA" w:rsidRPr="00F94592" w:rsidRDefault="00C777CA" w:rsidP="00F94592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pacing w:after="120" w:line="280" w:lineRule="exact"/>
        <w:ind w:left="426" w:hanging="426"/>
        <w:rPr>
          <w:b/>
          <w:smallCaps/>
          <w:szCs w:val="24"/>
        </w:rPr>
      </w:pPr>
      <w:r w:rsidRPr="00F94592">
        <w:rPr>
          <w:b/>
          <w:smallCaps/>
          <w:szCs w:val="24"/>
        </w:rPr>
        <w:t>Źródło pochodzenia danych osobowych</w:t>
      </w:r>
      <w:r w:rsidR="00B1627E">
        <w:rPr>
          <w:b/>
          <w:smallCaps/>
          <w:szCs w:val="24"/>
        </w:rPr>
        <w:t>.</w:t>
      </w:r>
    </w:p>
    <w:p w14:paraId="6373000A" w14:textId="45755F99" w:rsidR="00C777CA" w:rsidRPr="00F94592" w:rsidRDefault="00C777CA" w:rsidP="00F94592">
      <w:pPr>
        <w:pStyle w:val="Akapitzlist"/>
        <w:spacing w:after="120" w:line="280" w:lineRule="exact"/>
        <w:ind w:left="0"/>
        <w:rPr>
          <w:szCs w:val="24"/>
        </w:rPr>
      </w:pPr>
      <w:r w:rsidRPr="00F94592">
        <w:rPr>
          <w:szCs w:val="24"/>
        </w:rPr>
        <w:t>Pa</w:t>
      </w:r>
      <w:r w:rsidR="00182A4F" w:rsidRPr="00F94592">
        <w:rPr>
          <w:szCs w:val="24"/>
        </w:rPr>
        <w:t>ństwa</w:t>
      </w:r>
      <w:r w:rsidRPr="00F94592">
        <w:rPr>
          <w:szCs w:val="24"/>
        </w:rPr>
        <w:t xml:space="preserve"> dane osobowe pochodzić będą od osób występujących z żądaniem załatwienia sprawy, a także ze źródeł publicznych, prowadzonych przez odpowiednie organy administracji publicznej.</w:t>
      </w:r>
    </w:p>
    <w:p w14:paraId="7904EAD8" w14:textId="405E9E1C" w:rsidR="00C777CA" w:rsidRPr="00983A8D" w:rsidRDefault="00900C39" w:rsidP="00E81520">
      <w:pPr>
        <w:spacing w:after="90"/>
        <w:rPr>
          <w:i/>
          <w:iCs/>
          <w:color w:val="00B0F0"/>
          <w:sz w:val="23"/>
          <w:szCs w:val="23"/>
        </w:rPr>
      </w:pPr>
      <w:r w:rsidRPr="00983A8D">
        <w:rPr>
          <w:i/>
          <w:iCs/>
          <w:color w:val="00B0F0"/>
          <w:sz w:val="23"/>
          <w:szCs w:val="23"/>
        </w:rPr>
        <w:t>----------------------------------------------------------------------------------------------------------------------</w:t>
      </w:r>
    </w:p>
    <w:p w14:paraId="60AB7C35" w14:textId="77777777" w:rsidR="009E3D48" w:rsidRDefault="009E3D48" w:rsidP="00E81520">
      <w:pPr>
        <w:rPr>
          <w:sz w:val="23"/>
          <w:szCs w:val="23"/>
        </w:rPr>
      </w:pPr>
      <w:bookmarkStart w:id="2" w:name="_GoBack"/>
      <w:bookmarkEnd w:id="2"/>
    </w:p>
    <w:p w14:paraId="0DEA9A25" w14:textId="77777777" w:rsidR="009E3D48" w:rsidRDefault="009E3D48" w:rsidP="00E81520">
      <w:pPr>
        <w:rPr>
          <w:sz w:val="23"/>
          <w:szCs w:val="23"/>
        </w:rPr>
      </w:pPr>
    </w:p>
    <w:p w14:paraId="2ADB70B6" w14:textId="77777777" w:rsidR="009E3D48" w:rsidRPr="000D10AA" w:rsidRDefault="009E3D48" w:rsidP="00E81520">
      <w:pPr>
        <w:rPr>
          <w:sz w:val="23"/>
          <w:szCs w:val="23"/>
        </w:rPr>
      </w:pPr>
    </w:p>
    <w:sectPr w:rsidR="009E3D48" w:rsidRPr="000D10AA" w:rsidSect="004B200C">
      <w:headerReference w:type="default" r:id="rId10"/>
      <w:footerReference w:type="default" r:id="rId11"/>
      <w:pgSz w:w="11906" w:h="16838"/>
      <w:pgMar w:top="567" w:right="1077" w:bottom="1077" w:left="107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B77E8" w14:textId="77777777" w:rsidR="00B11D5F" w:rsidRDefault="00B11D5F" w:rsidP="003E76BC">
      <w:pPr>
        <w:spacing w:line="240" w:lineRule="auto"/>
      </w:pPr>
      <w:r>
        <w:separator/>
      </w:r>
    </w:p>
  </w:endnote>
  <w:endnote w:type="continuationSeparator" w:id="0">
    <w:p w14:paraId="20CA0664" w14:textId="77777777" w:rsidR="00B11D5F" w:rsidRDefault="00B11D5F" w:rsidP="003E7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0538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FAA893B" w14:textId="586FBD53" w:rsidR="00FD6A48" w:rsidRPr="00FD6A48" w:rsidRDefault="00FD6A48" w:rsidP="00FD6A48">
            <w:pPr>
              <w:pStyle w:val="Stopka"/>
              <w:jc w:val="center"/>
              <w:rPr>
                <w:sz w:val="16"/>
                <w:szCs w:val="16"/>
              </w:rPr>
            </w:pPr>
            <w:r w:rsidRPr="00FD6A48">
              <w:rPr>
                <w:sz w:val="16"/>
                <w:szCs w:val="16"/>
              </w:rPr>
              <w:fldChar w:fldCharType="begin"/>
            </w:r>
            <w:r w:rsidRPr="00FD6A48">
              <w:rPr>
                <w:sz w:val="16"/>
                <w:szCs w:val="16"/>
              </w:rPr>
              <w:instrText>PAGE</w:instrText>
            </w:r>
            <w:r w:rsidRPr="00FD6A48">
              <w:rPr>
                <w:sz w:val="16"/>
                <w:szCs w:val="16"/>
              </w:rPr>
              <w:fldChar w:fldCharType="separate"/>
            </w:r>
            <w:r w:rsidR="00E33BC8">
              <w:rPr>
                <w:noProof/>
                <w:sz w:val="16"/>
                <w:szCs w:val="16"/>
              </w:rPr>
              <w:t>2</w:t>
            </w:r>
            <w:r w:rsidRPr="00FD6A48">
              <w:rPr>
                <w:sz w:val="16"/>
                <w:szCs w:val="16"/>
              </w:rPr>
              <w:fldChar w:fldCharType="end"/>
            </w:r>
            <w:r w:rsidRPr="00FD6A48">
              <w:rPr>
                <w:sz w:val="16"/>
                <w:szCs w:val="16"/>
              </w:rPr>
              <w:t xml:space="preserve"> z </w:t>
            </w:r>
            <w:r w:rsidRPr="00FD6A48">
              <w:rPr>
                <w:sz w:val="16"/>
                <w:szCs w:val="16"/>
              </w:rPr>
              <w:fldChar w:fldCharType="begin"/>
            </w:r>
            <w:r w:rsidRPr="00FD6A48">
              <w:rPr>
                <w:sz w:val="16"/>
                <w:szCs w:val="16"/>
              </w:rPr>
              <w:instrText>NUMPAGES</w:instrText>
            </w:r>
            <w:r w:rsidRPr="00FD6A48">
              <w:rPr>
                <w:sz w:val="16"/>
                <w:szCs w:val="16"/>
              </w:rPr>
              <w:fldChar w:fldCharType="separate"/>
            </w:r>
            <w:r w:rsidR="00E33BC8">
              <w:rPr>
                <w:noProof/>
                <w:sz w:val="16"/>
                <w:szCs w:val="16"/>
              </w:rPr>
              <w:t>3</w:t>
            </w:r>
            <w:r w:rsidRPr="00FD6A48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69FD" w14:textId="77777777" w:rsidR="00B11D5F" w:rsidRDefault="00B11D5F" w:rsidP="003E76BC">
      <w:pPr>
        <w:spacing w:line="240" w:lineRule="auto"/>
      </w:pPr>
      <w:r>
        <w:separator/>
      </w:r>
    </w:p>
  </w:footnote>
  <w:footnote w:type="continuationSeparator" w:id="0">
    <w:p w14:paraId="385A3DAF" w14:textId="77777777" w:rsidR="00B11D5F" w:rsidRDefault="00B11D5F" w:rsidP="003E7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200AE" w14:textId="3DFC402D" w:rsidR="003E76BC" w:rsidRPr="00315B1E" w:rsidRDefault="003E76BC" w:rsidP="003E76BC">
    <w:pPr>
      <w:pStyle w:val="Nagwek"/>
      <w:jc w:val="right"/>
      <w:rPr>
        <w:i/>
        <w:iCs/>
        <w:color w:val="000048"/>
        <w:sz w:val="18"/>
        <w:szCs w:val="18"/>
      </w:rPr>
    </w:pPr>
    <w:r>
      <w:rPr>
        <w:i/>
        <w:iCs/>
        <w:color w:val="000048"/>
        <w:sz w:val="18"/>
        <w:szCs w:val="18"/>
      </w:rPr>
      <w:t xml:space="preserve">Klauzula informacyjna </w:t>
    </w:r>
    <w:r w:rsidR="00F94592">
      <w:rPr>
        <w:i/>
        <w:iCs/>
        <w:color w:val="000048"/>
        <w:sz w:val="18"/>
        <w:szCs w:val="18"/>
      </w:rPr>
      <w:t>–</w:t>
    </w:r>
    <w:r>
      <w:rPr>
        <w:i/>
        <w:iCs/>
        <w:color w:val="000048"/>
        <w:sz w:val="18"/>
        <w:szCs w:val="18"/>
      </w:rPr>
      <w:t xml:space="preserve"> ogólna</w:t>
    </w:r>
    <w:r w:rsidR="00F94592">
      <w:rPr>
        <w:i/>
        <w:iCs/>
        <w:color w:val="000048"/>
        <w:sz w:val="18"/>
        <w:szCs w:val="18"/>
      </w:rPr>
      <w:t xml:space="preserve"> – biblioteka </w:t>
    </w:r>
  </w:p>
  <w:p w14:paraId="4C0D402C" w14:textId="77777777" w:rsidR="003E76BC" w:rsidRDefault="003E76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82577"/>
    <w:multiLevelType w:val="hybridMultilevel"/>
    <w:tmpl w:val="B196600A"/>
    <w:lvl w:ilvl="0" w:tplc="E66E8F1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72" w:hanging="360"/>
      </w:pPr>
    </w:lvl>
    <w:lvl w:ilvl="2" w:tplc="0415001B">
      <w:start w:val="1"/>
      <w:numFmt w:val="lowerRoman"/>
      <w:lvlText w:val="%3."/>
      <w:lvlJc w:val="right"/>
      <w:pPr>
        <w:ind w:left="2192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32" w:hanging="360"/>
      </w:pPr>
    </w:lvl>
    <w:lvl w:ilvl="5" w:tplc="0415001B">
      <w:start w:val="1"/>
      <w:numFmt w:val="lowerRoman"/>
      <w:lvlText w:val="%6."/>
      <w:lvlJc w:val="right"/>
      <w:pPr>
        <w:ind w:left="4352" w:hanging="180"/>
      </w:pPr>
    </w:lvl>
    <w:lvl w:ilvl="6" w:tplc="0415000F">
      <w:start w:val="1"/>
      <w:numFmt w:val="decimal"/>
      <w:lvlText w:val="%7."/>
      <w:lvlJc w:val="left"/>
      <w:pPr>
        <w:ind w:left="5072" w:hanging="360"/>
      </w:pPr>
    </w:lvl>
    <w:lvl w:ilvl="7" w:tplc="04150019">
      <w:start w:val="1"/>
      <w:numFmt w:val="lowerLetter"/>
      <w:lvlText w:val="%8."/>
      <w:lvlJc w:val="left"/>
      <w:pPr>
        <w:ind w:left="5792" w:hanging="360"/>
      </w:pPr>
    </w:lvl>
    <w:lvl w:ilvl="8" w:tplc="0415001B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>
      <w:start w:val="1"/>
      <w:numFmt w:val="lowerRoman"/>
      <w:lvlText w:val="%3."/>
      <w:lvlJc w:val="right"/>
      <w:pPr>
        <w:ind w:left="4494" w:hanging="180"/>
      </w:pPr>
    </w:lvl>
    <w:lvl w:ilvl="3" w:tplc="0415000F">
      <w:start w:val="1"/>
      <w:numFmt w:val="decimal"/>
      <w:lvlText w:val="%4."/>
      <w:lvlJc w:val="left"/>
      <w:pPr>
        <w:ind w:left="5214" w:hanging="360"/>
      </w:pPr>
    </w:lvl>
    <w:lvl w:ilvl="4" w:tplc="04150019">
      <w:start w:val="1"/>
      <w:numFmt w:val="lowerLetter"/>
      <w:lvlText w:val="%5."/>
      <w:lvlJc w:val="left"/>
      <w:pPr>
        <w:ind w:left="5934" w:hanging="360"/>
      </w:pPr>
    </w:lvl>
    <w:lvl w:ilvl="5" w:tplc="0415001B">
      <w:start w:val="1"/>
      <w:numFmt w:val="lowerRoman"/>
      <w:lvlText w:val="%6."/>
      <w:lvlJc w:val="right"/>
      <w:pPr>
        <w:ind w:left="6654" w:hanging="180"/>
      </w:pPr>
    </w:lvl>
    <w:lvl w:ilvl="6" w:tplc="0415000F">
      <w:start w:val="1"/>
      <w:numFmt w:val="decimal"/>
      <w:lvlText w:val="%7."/>
      <w:lvlJc w:val="left"/>
      <w:pPr>
        <w:ind w:left="7374" w:hanging="360"/>
      </w:pPr>
    </w:lvl>
    <w:lvl w:ilvl="7" w:tplc="04150019">
      <w:start w:val="1"/>
      <w:numFmt w:val="lowerLetter"/>
      <w:lvlText w:val="%8."/>
      <w:lvlJc w:val="left"/>
      <w:pPr>
        <w:ind w:left="8094" w:hanging="360"/>
      </w:pPr>
    </w:lvl>
    <w:lvl w:ilvl="8" w:tplc="0415001B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5F"/>
    <w:rsid w:val="000348D1"/>
    <w:rsid w:val="0004554A"/>
    <w:rsid w:val="000808E0"/>
    <w:rsid w:val="00082966"/>
    <w:rsid w:val="000A1C13"/>
    <w:rsid w:val="000C70BB"/>
    <w:rsid w:val="000D10AA"/>
    <w:rsid w:val="00166ABE"/>
    <w:rsid w:val="00175F3A"/>
    <w:rsid w:val="00182A4F"/>
    <w:rsid w:val="00184D5A"/>
    <w:rsid w:val="001C32A3"/>
    <w:rsid w:val="002030C9"/>
    <w:rsid w:val="00290BA2"/>
    <w:rsid w:val="00300239"/>
    <w:rsid w:val="003E76BC"/>
    <w:rsid w:val="003E7DCB"/>
    <w:rsid w:val="0042427F"/>
    <w:rsid w:val="0043731F"/>
    <w:rsid w:val="0044359F"/>
    <w:rsid w:val="00444134"/>
    <w:rsid w:val="00474067"/>
    <w:rsid w:val="00477D23"/>
    <w:rsid w:val="004B200C"/>
    <w:rsid w:val="004B431E"/>
    <w:rsid w:val="004C531F"/>
    <w:rsid w:val="00575A50"/>
    <w:rsid w:val="005B4A73"/>
    <w:rsid w:val="005F46E6"/>
    <w:rsid w:val="006925C9"/>
    <w:rsid w:val="00745AC4"/>
    <w:rsid w:val="00754831"/>
    <w:rsid w:val="00770FB4"/>
    <w:rsid w:val="00777D5F"/>
    <w:rsid w:val="00807073"/>
    <w:rsid w:val="00860739"/>
    <w:rsid w:val="00872AF9"/>
    <w:rsid w:val="008B7571"/>
    <w:rsid w:val="00900C39"/>
    <w:rsid w:val="0098268A"/>
    <w:rsid w:val="00983A8D"/>
    <w:rsid w:val="009E3D48"/>
    <w:rsid w:val="00A32545"/>
    <w:rsid w:val="00AD1511"/>
    <w:rsid w:val="00B045D9"/>
    <w:rsid w:val="00B11D5F"/>
    <w:rsid w:val="00B1627E"/>
    <w:rsid w:val="00B64B2B"/>
    <w:rsid w:val="00B76525"/>
    <w:rsid w:val="00B864F7"/>
    <w:rsid w:val="00BD2395"/>
    <w:rsid w:val="00BE4C3D"/>
    <w:rsid w:val="00C26AF1"/>
    <w:rsid w:val="00C777CA"/>
    <w:rsid w:val="00C94087"/>
    <w:rsid w:val="00CA0922"/>
    <w:rsid w:val="00CD0230"/>
    <w:rsid w:val="00D61B98"/>
    <w:rsid w:val="00D6745E"/>
    <w:rsid w:val="00D927AA"/>
    <w:rsid w:val="00DC3B86"/>
    <w:rsid w:val="00DD6CC9"/>
    <w:rsid w:val="00DF118A"/>
    <w:rsid w:val="00E33BC8"/>
    <w:rsid w:val="00E5198B"/>
    <w:rsid w:val="00E81520"/>
    <w:rsid w:val="00EA765F"/>
    <w:rsid w:val="00EE3499"/>
    <w:rsid w:val="00EE38D8"/>
    <w:rsid w:val="00F04328"/>
    <w:rsid w:val="00F47801"/>
    <w:rsid w:val="00F639AB"/>
    <w:rsid w:val="00F72603"/>
    <w:rsid w:val="00F73F7F"/>
    <w:rsid w:val="00F94592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62B4"/>
  <w15:chartTrackingRefBased/>
  <w15:docId w15:val="{8F6A07F1-B2D0-4FDF-8368-D434137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7C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C777CA"/>
    <w:pPr>
      <w:spacing w:before="120" w:after="60"/>
      <w:outlineLvl w:val="0"/>
    </w:pPr>
    <w:rPr>
      <w:rFonts w:ascii="Book Antiqua" w:hAnsi="Book Antiqua"/>
      <w:b/>
      <w:color w:val="00005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7CA"/>
    <w:rPr>
      <w:rFonts w:ascii="Book Antiqua" w:eastAsia="Times New Roman" w:hAnsi="Book Antiqua" w:cs="Times New Roman"/>
      <w:b/>
      <w:color w:val="000050"/>
      <w:sz w:val="24"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777CA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777CA"/>
    <w:pPr>
      <w:ind w:left="708"/>
    </w:pPr>
  </w:style>
  <w:style w:type="paragraph" w:customStyle="1" w:styleId="Nagwek12">
    <w:name w:val="Nagłówek 12"/>
    <w:basedOn w:val="Nagwek1"/>
    <w:qFormat/>
    <w:rsid w:val="00C777CA"/>
    <w:pPr>
      <w:spacing w:after="0" w:line="264" w:lineRule="auto"/>
    </w:pPr>
    <w:rPr>
      <w:i/>
    </w:rPr>
  </w:style>
  <w:style w:type="paragraph" w:customStyle="1" w:styleId="Tretekstu">
    <w:name w:val="Tre?? tekstu"/>
    <w:basedOn w:val="Normalny"/>
    <w:rsid w:val="00C777CA"/>
    <w:pPr>
      <w:widowControl w:val="0"/>
      <w:suppressAutoHyphens/>
      <w:autoSpaceDN w:val="0"/>
      <w:spacing w:after="120" w:line="240" w:lineRule="auto"/>
      <w:jc w:val="left"/>
    </w:pPr>
    <w:rPr>
      <w:rFonts w:cs="Tahoma"/>
      <w:kern w:val="3"/>
      <w:szCs w:val="24"/>
      <w:lang w:val="de-DE" w:eastAsia="ja-JP" w:bidi="fa-IR"/>
    </w:rPr>
  </w:style>
  <w:style w:type="character" w:customStyle="1" w:styleId="Styll5Znak">
    <w:name w:val="Styl l5 Znak"/>
    <w:basedOn w:val="AkapitzlistZnak"/>
    <w:link w:val="Styll5"/>
    <w:locked/>
    <w:rsid w:val="00C777CA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Styll5">
    <w:name w:val="Styl l5"/>
    <w:basedOn w:val="Akapitzlist"/>
    <w:link w:val="Styll5Znak"/>
    <w:qFormat/>
    <w:rsid w:val="00C777CA"/>
    <w:pPr>
      <w:numPr>
        <w:numId w:val="1"/>
      </w:numPr>
      <w:spacing w:before="270" w:after="90"/>
    </w:pPr>
    <w:rPr>
      <w:b/>
      <w:smallCaps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777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76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6BC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E76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6BC"/>
    <w:rPr>
      <w:rFonts w:ascii="Times New Roman" w:eastAsia="Times New Roman" w:hAnsi="Times New Roman" w:cs="Times New Roman"/>
      <w:sz w:val="24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3E76BC"/>
    <w:pPr>
      <w:tabs>
        <w:tab w:val="num" w:pos="720"/>
      </w:tabs>
      <w:suppressAutoHyphens/>
      <w:spacing w:after="120" w:line="259" w:lineRule="auto"/>
      <w:ind w:left="714" w:hanging="357"/>
    </w:pPr>
    <w:rPr>
      <w:rFonts w:eastAsiaTheme="minorHAnsi" w:cstheme="minorBidi"/>
    </w:rPr>
  </w:style>
  <w:style w:type="character" w:customStyle="1" w:styleId="normalny1Znak">
    <w:name w:val="normalny 1 Znak"/>
    <w:basedOn w:val="Domylnaczcionkaakapitu"/>
    <w:link w:val="normalny1"/>
    <w:uiPriority w:val="99"/>
    <w:rsid w:val="003E76B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B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B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a.kajdaniak</cp:lastModifiedBy>
  <cp:revision>4</cp:revision>
  <cp:lastPrinted>2024-01-16T16:12:00Z</cp:lastPrinted>
  <dcterms:created xsi:type="dcterms:W3CDTF">2024-01-09T11:47:00Z</dcterms:created>
  <dcterms:modified xsi:type="dcterms:W3CDTF">2024-01-16T16:12:00Z</dcterms:modified>
</cp:coreProperties>
</file>