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b/>
          <w:lang w:eastAsia="en-US"/>
        </w:rPr>
      </w:pPr>
      <w:r w:rsidRPr="003A73B6">
        <w:rPr>
          <w:rFonts w:ascii="Arial" w:eastAsiaTheme="minorHAnsi" w:hAnsi="Arial" w:cs="Arial"/>
          <w:b/>
          <w:lang w:eastAsia="en-US"/>
        </w:rPr>
        <w:t xml:space="preserve">JAKOŚĆ WODY – HARMONOGRAM </w:t>
      </w:r>
      <w:r>
        <w:rPr>
          <w:rFonts w:ascii="Arial" w:eastAsiaTheme="minorHAnsi" w:hAnsi="Arial" w:cs="Arial"/>
          <w:b/>
          <w:lang w:eastAsia="en-US"/>
        </w:rPr>
        <w:t>BADAŃ 2025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2025 roku harmonogram kontroli przyjęty przez PPIS w Toruniu dla sieci wodociągowej na terenie Złejwsi Wielkiej będzie odbywał się następująco: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7C0A17" w:rsidRPr="006C364B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b/>
          <w:lang w:eastAsia="en-US"/>
        </w:rPr>
      </w:pPr>
      <w:r w:rsidRPr="006C364B">
        <w:rPr>
          <w:rFonts w:ascii="Arial" w:eastAsiaTheme="minorHAnsi" w:hAnsi="Arial" w:cs="Arial"/>
          <w:b/>
          <w:lang w:eastAsia="en-US"/>
        </w:rPr>
        <w:t xml:space="preserve">Dla Obszaru zaopatrywanego ze stacji uzdatniania wody w </w:t>
      </w:r>
      <w:proofErr w:type="spellStart"/>
      <w:r w:rsidRPr="006C364B">
        <w:rPr>
          <w:rFonts w:ascii="Arial" w:eastAsiaTheme="minorHAnsi" w:hAnsi="Arial" w:cs="Arial"/>
          <w:b/>
          <w:lang w:eastAsia="en-US"/>
        </w:rPr>
        <w:t>Siemoniu</w:t>
      </w:r>
      <w:proofErr w:type="spellEnd"/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Stacja uzdatniania wody – czerwiec, październik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Siemoń - październik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Rzęczkowo – czerwiec, październik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Łążyn – czerwiec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7C0A17" w:rsidRPr="006C364B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b/>
          <w:lang w:eastAsia="en-US"/>
        </w:rPr>
      </w:pPr>
      <w:r w:rsidRPr="006C364B">
        <w:rPr>
          <w:rFonts w:ascii="Arial" w:eastAsiaTheme="minorHAnsi" w:hAnsi="Arial" w:cs="Arial"/>
          <w:b/>
          <w:lang w:eastAsia="en-US"/>
        </w:rPr>
        <w:t>Dla Obszaru zaopatrywanego ze stacji uzdatniania wody w Pędzewie/Smolnie: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Stacja uzdatniania – marzec, czerwiec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Górska – marzec, czerwiec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Spółdzielnia Mieszkaniowa – Górsk ul. Przy Lesie – marzec, czerwiec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7C0A17" w:rsidRPr="006C364B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b/>
          <w:lang w:eastAsia="en-US"/>
        </w:rPr>
      </w:pPr>
      <w:r w:rsidRPr="006C364B">
        <w:rPr>
          <w:rFonts w:ascii="Arial" w:eastAsiaTheme="minorHAnsi" w:hAnsi="Arial" w:cs="Arial"/>
          <w:b/>
          <w:lang w:eastAsia="en-US"/>
        </w:rPr>
        <w:t>Dla Obszaru Zaopatrywanego z ujęcia wody w Przysieku: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Hydrofornia Przysiek – czerwiec, październik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Przysiek – czerwiec, październik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Centrum Doradztwa Rolniczego w Przysieku – czerwiec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</w:p>
    <w:p w:rsidR="007C0A17" w:rsidRPr="006C364B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b/>
          <w:lang w:eastAsia="en-US"/>
        </w:rPr>
      </w:pPr>
      <w:r w:rsidRPr="006C364B">
        <w:rPr>
          <w:rFonts w:ascii="Arial" w:eastAsiaTheme="minorHAnsi" w:hAnsi="Arial" w:cs="Arial"/>
          <w:b/>
          <w:lang w:eastAsia="en-US"/>
        </w:rPr>
        <w:t>Dla Obszaru zaopatrywanego ze stacji uzdatniania w Złejwsi Małej: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Stacja uzdatniania – marzec, lipiec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Urząd Gminy – marzec, lipiec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Szkoła Podstawowa Czarnowo – marzec</w:t>
      </w:r>
    </w:p>
    <w:p w:rsidR="007C0A17" w:rsidRDefault="007C0A17" w:rsidP="007C0A17">
      <w:pPr>
        <w:shd w:val="clear" w:color="auto" w:fill="FFFFFF"/>
        <w:spacing w:after="0" w:line="360" w:lineRule="auto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Spółdzielnia Mieszkaniowa Nasza Dolina w Czarnowie – lipiec</w:t>
      </w:r>
    </w:p>
    <w:p w:rsidR="007C0A17" w:rsidRDefault="007C0A17" w:rsidP="007C0A17">
      <w:pPr>
        <w:tabs>
          <w:tab w:val="left" w:pos="7680"/>
        </w:tabs>
        <w:rPr>
          <w:rFonts w:ascii="Arial" w:eastAsiaTheme="minorHAnsi" w:hAnsi="Arial" w:cs="Arial"/>
          <w:lang w:eastAsia="en-US"/>
        </w:rPr>
      </w:pPr>
    </w:p>
    <w:p w:rsidR="007C0A17" w:rsidRDefault="007C0A17" w:rsidP="007C0A17">
      <w:pPr>
        <w:shd w:val="clear" w:color="auto" w:fill="FFFFFF"/>
        <w:spacing w:after="225" w:line="360" w:lineRule="auto"/>
        <w:rPr>
          <w:rFonts w:ascii="Arial" w:eastAsiaTheme="minorHAnsi" w:hAnsi="Arial" w:cs="Arial"/>
          <w:lang w:eastAsia="en-US"/>
        </w:rPr>
      </w:pPr>
      <w:r w:rsidRPr="00936F81">
        <w:rPr>
          <w:rFonts w:ascii="Arial" w:eastAsiaTheme="minorHAnsi" w:hAnsi="Arial" w:cs="Arial"/>
          <w:lang w:eastAsia="en-US"/>
        </w:rPr>
        <w:t xml:space="preserve">Ponadto poza powyższymi terminami Państwowy Powiatowy Inspektorat Sanitarny </w:t>
      </w:r>
      <w:r>
        <w:rPr>
          <w:rFonts w:ascii="Arial" w:eastAsiaTheme="minorHAnsi" w:hAnsi="Arial" w:cs="Arial"/>
          <w:lang w:eastAsia="en-US"/>
        </w:rPr>
        <w:br/>
      </w:r>
      <w:r w:rsidRPr="00936F81">
        <w:rPr>
          <w:rFonts w:ascii="Arial" w:eastAsiaTheme="minorHAnsi" w:hAnsi="Arial" w:cs="Arial"/>
          <w:lang w:eastAsia="en-US"/>
        </w:rPr>
        <w:t>w T</w:t>
      </w:r>
      <w:r w:rsidRPr="00F54AE2">
        <w:rPr>
          <w:rFonts w:ascii="Arial" w:eastAsiaTheme="minorHAnsi" w:hAnsi="Arial" w:cs="Arial"/>
          <w:lang w:eastAsia="en-US"/>
        </w:rPr>
        <w:t>oruniu</w:t>
      </w:r>
      <w:r w:rsidRPr="00936F81">
        <w:rPr>
          <w:rFonts w:ascii="Arial" w:eastAsiaTheme="minorHAnsi" w:hAnsi="Arial" w:cs="Arial"/>
          <w:lang w:eastAsia="en-US"/>
        </w:rPr>
        <w:t xml:space="preserve"> przeprowadza dodatkowe badania kontrolne niezależne od zatwierdzonego harmonogram</w:t>
      </w:r>
      <w:r w:rsidRPr="00F54AE2">
        <w:rPr>
          <w:rFonts w:ascii="Arial" w:eastAsiaTheme="minorHAnsi" w:hAnsi="Arial" w:cs="Arial"/>
          <w:lang w:eastAsia="en-US"/>
        </w:rPr>
        <w:t>u.</w:t>
      </w:r>
    </w:p>
    <w:p w:rsidR="00734B0A" w:rsidRDefault="00734B0A">
      <w:bookmarkStart w:id="0" w:name="_GoBack"/>
      <w:bookmarkEnd w:id="0"/>
    </w:p>
    <w:sectPr w:rsidR="0073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A"/>
    <w:rsid w:val="00734B0A"/>
    <w:rsid w:val="007C0A17"/>
    <w:rsid w:val="008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A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A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2025-02-17T11:45:00Z</dcterms:created>
  <dcterms:modified xsi:type="dcterms:W3CDTF">2025-02-17T11:46:00Z</dcterms:modified>
</cp:coreProperties>
</file>