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558F" w14:textId="48932F50" w:rsidR="00CF0466" w:rsidRPr="005A0EFC" w:rsidRDefault="00CF0466" w:rsidP="005A0EFC">
      <w:pPr>
        <w:spacing w:after="117"/>
        <w:ind w:right="60"/>
        <w:jc w:val="center"/>
        <w:rPr>
          <w:b/>
        </w:rPr>
      </w:pPr>
      <w:r w:rsidRPr="00110305">
        <w:rPr>
          <w:b/>
        </w:rPr>
        <w:t>Klauzula I</w:t>
      </w:r>
      <w:r w:rsidR="00BD29E8">
        <w:rPr>
          <w:b/>
        </w:rPr>
        <w:t xml:space="preserve">nformacyjna </w:t>
      </w:r>
      <w:r w:rsidR="0057732A">
        <w:rPr>
          <w:b/>
        </w:rPr>
        <w:t xml:space="preserve">dla </w:t>
      </w:r>
      <w:r w:rsidR="00A45966">
        <w:rPr>
          <w:b/>
        </w:rPr>
        <w:t>stażystów i lekarzy rezydentów w</w:t>
      </w:r>
      <w:r w:rsidR="0057732A">
        <w:rPr>
          <w:b/>
        </w:rPr>
        <w:t xml:space="preserve"> </w:t>
      </w:r>
      <w:r w:rsidR="005B3CDA">
        <w:rPr>
          <w:b/>
        </w:rPr>
        <w:t>WSM im. J. Strusia w Poznaniu</w:t>
      </w:r>
    </w:p>
    <w:p w14:paraId="3E702737" w14:textId="77777777" w:rsidR="00CF0466" w:rsidRPr="00F73231" w:rsidRDefault="00CF0466" w:rsidP="00CF0466">
      <w:pPr>
        <w:spacing w:after="117"/>
        <w:ind w:left="20"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 w:rsidRPr="00F73231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- dalej RODO informujemy, że:</w:t>
      </w:r>
    </w:p>
    <w:p w14:paraId="6F9D41C5" w14:textId="128738E8" w:rsidR="00CF0466" w:rsidRPr="002818A8" w:rsidRDefault="00CF0466" w:rsidP="00CF0466">
      <w:pPr>
        <w:widowControl w:val="0"/>
        <w:numPr>
          <w:ilvl w:val="0"/>
          <w:numId w:val="9"/>
        </w:numPr>
        <w:tabs>
          <w:tab w:val="right" w:pos="8994"/>
        </w:tabs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 w:rsidRPr="002818A8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Administratorem </w:t>
      </w:r>
      <w:r w:rsid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Państwa</w:t>
      </w:r>
      <w:r w:rsidRPr="002818A8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danych osobowych jest </w:t>
      </w:r>
      <w:r w:rsidR="005B3CDA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Wielospecjalistyczny Szpital Miejski im. Józefa Strusia z Zakładem Opiekuńczo – Leczniczym SPZOZ z siedzibą w Poznaniu, ul. Szwajcarska 3 (61-285)</w:t>
      </w:r>
      <w:r w:rsidR="000D47DF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, tel.: +48 61 873 90 00.</w:t>
      </w:r>
    </w:p>
    <w:p w14:paraId="7EF105C5" w14:textId="1B7490BE" w:rsidR="00CF0466" w:rsidRPr="002818A8" w:rsidRDefault="005B3CDA" w:rsidP="00CF0466">
      <w:pPr>
        <w:widowControl w:val="0"/>
        <w:numPr>
          <w:ilvl w:val="0"/>
          <w:numId w:val="9"/>
        </w:numPr>
        <w:tabs>
          <w:tab w:val="right" w:pos="7808"/>
          <w:tab w:val="right" w:pos="8994"/>
        </w:tabs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Szpital powołał Inspektora Ochrony Danych</w:t>
      </w:r>
      <w:r w:rsid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(IOD)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, z którym można się skontaktować pod adresem: </w:t>
      </w:r>
      <w:hyperlink r:id="rId8" w:history="1">
        <w:r w:rsidRPr="00D41B3D">
          <w:rPr>
            <w:rStyle w:val="Hipercze"/>
            <w:rFonts w:asciiTheme="majorHAnsi" w:hAnsiTheme="majorHAnsi" w:cstheme="majorHAnsi"/>
            <w:sz w:val="22"/>
            <w:szCs w:val="22"/>
            <w:lang w:eastAsia="pl-PL" w:bidi="pl-PL"/>
          </w:rPr>
          <w:t>iod@szpital-strusia.poznan.pl</w:t>
        </w:r>
      </w:hyperlink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we wszystkich sprawach dotyczących ochrony danych osobowych.</w:t>
      </w:r>
    </w:p>
    <w:p w14:paraId="13E9E315" w14:textId="518AFE35" w:rsidR="00B259F7" w:rsidRDefault="00DF4B7C" w:rsidP="00DF4B7C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Administrator przetwarza dane osobowe</w:t>
      </w:r>
      <w:r w:rsidR="00B259F7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:</w:t>
      </w:r>
    </w:p>
    <w:p w14:paraId="639A1FDC" w14:textId="2B5EAA8B" w:rsidR="00DF4B7C" w:rsidRPr="00B259F7" w:rsidRDefault="00A45966" w:rsidP="00B259F7">
      <w:pPr>
        <w:pStyle w:val="Akapitzlist"/>
        <w:widowControl w:val="0"/>
        <w:numPr>
          <w:ilvl w:val="0"/>
          <w:numId w:val="12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Lekarzy rezydentów</w:t>
      </w:r>
      <w:r w:rsidR="00DF4B7C" w:rsidRPr="00B259F7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:</w:t>
      </w:r>
    </w:p>
    <w:p w14:paraId="20066C6F" w14:textId="5DD62964" w:rsidR="0057732A" w:rsidRDefault="00DF4B7C" w:rsidP="00B259F7">
      <w:pPr>
        <w:pStyle w:val="Akapitzlist"/>
        <w:widowControl w:val="0"/>
        <w:numPr>
          <w:ilvl w:val="0"/>
          <w:numId w:val="14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B259F7"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Na </w:t>
      </w:r>
      <w:r w:rsidR="0057732A" w:rsidRPr="00B259F7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podstawie art. 6 ust. 1 lit. b RODO – w celu zawarcia i realizacji wiążących Administratora umów – przez czas obowiązywania umowy;</w:t>
      </w:r>
    </w:p>
    <w:p w14:paraId="7BFEB6AB" w14:textId="0F0F9BDF" w:rsidR="00A45966" w:rsidRPr="00A45966" w:rsidRDefault="00A45966" w:rsidP="00A45966">
      <w:pPr>
        <w:pStyle w:val="Akapitzlist"/>
        <w:widowControl w:val="0"/>
        <w:numPr>
          <w:ilvl w:val="0"/>
          <w:numId w:val="14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Na podstawie art. 6 ust. 1 lit. c RODO w związku z przepisami właściwych ustaw (m. in. Kodeks Pracy, ustawa o systemie ubezpieczeń społecznych,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właściwe regulacje dot. rezydentury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>i inne) – w celu wywiązania się z obowiązków prawnych nałożonych na Administratora (obowiązku dokumentacyjne, archiwizacyjne, ubezpieczeniowe, podatkowe i inne) – do momentu zrealizowania lub wygaśnięcia obowiązków wynikających z obowiązującego prawa;</w:t>
      </w:r>
    </w:p>
    <w:p w14:paraId="788D73A7" w14:textId="523B777B" w:rsidR="00DF4B7C" w:rsidRPr="00411B17" w:rsidRDefault="0057732A" w:rsidP="00A45966">
      <w:pPr>
        <w:pStyle w:val="Akapitzlist"/>
        <w:widowControl w:val="0"/>
        <w:numPr>
          <w:ilvl w:val="0"/>
          <w:numId w:val="14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 w:rsidRPr="00B259F7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Na podstawie art. 6 ust. 1 lit. f RODO – w celach wynikających z prawnie uzasadnionych interesów realizowanych przez Administratora, w tym w szczególności w celu dochodzenia, ustalania i obrony roszczeń, w celach archiwizacyjnych i statystycznych – do momentu zgłoszenia sprzeciwu wobec przetwarzania lub do czasu przedawnienia roszczeń</w:t>
      </w:r>
      <w:r w:rsidR="00411B17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, </w:t>
      </w:r>
      <w:r w:rsidR="00411B17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a także w postaci wizerunku zarejestrowanego przez monitoring – w celu zapewnienia bezpieczeństwa osób przebywających na terenie siedziby Administratora i ochrony mienia oraz zachowania w tajemnicy informacji, których ujawnienie mogłoby narazić Administratora na szkodę.</w:t>
      </w:r>
    </w:p>
    <w:p w14:paraId="1AA5A7AB" w14:textId="29119E67" w:rsidR="00B259F7" w:rsidRDefault="00A45966" w:rsidP="00B259F7">
      <w:pPr>
        <w:pStyle w:val="Akapitzlist"/>
        <w:widowControl w:val="0"/>
        <w:numPr>
          <w:ilvl w:val="0"/>
          <w:numId w:val="12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>Stażystów, w tym kierowanych do odbycia staży cząstkowych i kierunkowych w jednostce Administratora</w:t>
      </w:r>
      <w:r w:rsidR="00B259F7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:</w:t>
      </w:r>
    </w:p>
    <w:p w14:paraId="6BD95ED3" w14:textId="2EA766B7" w:rsidR="00B259F7" w:rsidRDefault="00B259F7" w:rsidP="00A45966">
      <w:pPr>
        <w:pStyle w:val="Akapitzlist"/>
        <w:widowControl w:val="0"/>
        <w:numPr>
          <w:ilvl w:val="0"/>
          <w:numId w:val="17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>Na podstawie art. 6 ust. 1 lit. c RODO w związku</w:t>
      </w:r>
      <w:bookmarkStart w:id="0" w:name="_GoBack"/>
      <w:bookmarkEnd w:id="0"/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 z przepisami właściwych ustaw (</w:t>
      </w:r>
      <w:r w:rsidR="00A45966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w tym w szczególności właściwe ustawy branżowe wraz z aktami wykonawczymi, dotyczące organizacji szkolenia specjalizacyjnego w ramach kształcenia podyplomowego w zawodach medycznych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) – w celu wywiązania się z obowiązków prawnych nałożonych na Administratora (obowiązku dokumentacyjne, archiwizacyjne,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lastRenderedPageBreak/>
        <w:t>ubezpieczeniowe, podatkowe i inne) – do momentu zrealizowania lub wygaśnięcia obowiązków wynikających z obowiązującego prawa;</w:t>
      </w:r>
    </w:p>
    <w:p w14:paraId="05615120" w14:textId="52FFC6B9" w:rsidR="00B259F7" w:rsidRPr="00B259F7" w:rsidRDefault="00B259F7" w:rsidP="00A45966">
      <w:pPr>
        <w:pStyle w:val="Akapitzlist"/>
        <w:widowControl w:val="0"/>
        <w:numPr>
          <w:ilvl w:val="0"/>
          <w:numId w:val="17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>Na podstawie art. 6 ust. 1 lit. f RODO – w związku z prawnie uzasadnionymi interesami Administratora, w tym w celu obrony roszczeń – do czasu przedawnienia roszczeń, a także w postaci wizerunku zarejestrowanego przez monitoring – w celu zapewnienia bezpieczeństwa osób przebywających na terenie siedziby Administratora i ochrony mienia oraz zachowania w tajemnicy informacji, których ujawnienie mogłoby narazić Administratora na szkodę.</w:t>
      </w:r>
    </w:p>
    <w:p w14:paraId="03872949" w14:textId="5356AC1F" w:rsidR="00CF0466" w:rsidRPr="00A45966" w:rsidRDefault="00CF0466" w:rsidP="00A45966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 w:rsidRPr="005B3CDA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Odbiorcami </w:t>
      </w:r>
      <w:r w:rsid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Państwa</w:t>
      </w:r>
      <w:r w:rsidRPr="005B3CDA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danych osobowych mogą być </w:t>
      </w:r>
      <w:r w:rsidR="006035B2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inne podmioty współdziałające z Administratorem przy realizacji celów przetwarzania określonych w ust. 3</w:t>
      </w:r>
      <w:r w:rsidR="00A45966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. </w:t>
      </w:r>
      <w:r w:rsidR="00B259F7" w:rsidRPr="00A45966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Podmioty, którym mogą zostać przekazane dane osobowe</w:t>
      </w:r>
      <w:r w:rsidR="00C34EC6" w:rsidRPr="00A45966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zobowiązują się do zachowania poufności oraz wdrożenia odpowiednich środków technicznych i organizacyjnych, gwarantujących ochronę udostępnionych lub powierzonych danych osobowych</w:t>
      </w:r>
      <w:r w:rsidR="006035B2" w:rsidRPr="00A45966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. </w:t>
      </w:r>
    </w:p>
    <w:p w14:paraId="4B1DEFDB" w14:textId="01572C24" w:rsidR="006035B2" w:rsidRPr="006035B2" w:rsidRDefault="006035B2" w:rsidP="006035B2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6035B2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Przysługuje Państwu, w zakresie wynikającym z przepisów RODO, prawo dostępu do treści swoich danych oraz prawo do ich sprostowania, usunięcia, ograniczenia przetwarzania, prawo do przenoszenia danych oraz prawo wniesienia sprzeciwu wobec przetwarzania.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Z ww. praw można skorzystać składając odpowiedni wniosek na adres korespondencyjny podany w ust. 1, mailowo na adres IOD podany w ust. 2 lub osobiście w siedzibie Szpitala.</w:t>
      </w:r>
    </w:p>
    <w:p w14:paraId="0CAB2C9B" w14:textId="77777777" w:rsidR="000D47DF" w:rsidRPr="000D47DF" w:rsidRDefault="000D47DF" w:rsidP="000D47DF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Przysługuje Państwu prawo do wniesienia skargi do Prezesa Urzędu Ochrony Danych Osobowych w razie przetwarzania danych osobowych z naruszeniem przepisów RODO, Ustawy z dnia 10 maja 2018 r. o ochronie danych osobowych (Dz.U. z 2018 r. poz. 1000 ze zm.) oraz wszelkich innych regulacji krajowych służących stosowaniu RODO.</w:t>
      </w:r>
    </w:p>
    <w:p w14:paraId="05E04D31" w14:textId="77777777" w:rsidR="000D47DF" w:rsidRPr="000D47DF" w:rsidRDefault="000D47DF" w:rsidP="000D47DF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Państwa dane osobowe nie będą przetwarzane przez Administratora na zasadach zautomatyzowanego podejmowania decyzji, w tym profilowania.</w:t>
      </w:r>
    </w:p>
    <w:p w14:paraId="08FE1510" w14:textId="77777777" w:rsidR="000D47DF" w:rsidRPr="000D47DF" w:rsidRDefault="000D47DF" w:rsidP="000D47DF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0D47DF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Dane osobowe nie będą przekazywane do państw trzecich (poza Unię Europejską lub Europejski Obszar Gospodarczy) lub do organizacji międzynarodowych, jednak w razie wystąpienia konieczności takiego przekazania zostanie ono dokonane zgodnie z przepisami rozdziału V RODO.</w:t>
      </w:r>
    </w:p>
    <w:p w14:paraId="668CD3BC" w14:textId="5EDCC107" w:rsidR="008069E6" w:rsidRPr="00C34EC6" w:rsidRDefault="00C34EC6" w:rsidP="00C34EC6">
      <w:pPr>
        <w:widowControl w:val="0"/>
        <w:numPr>
          <w:ilvl w:val="0"/>
          <w:numId w:val="9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 w:rsidRPr="00C34EC6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Obowiązek podania danych osobowych wynika z właściwych przepisów </w:t>
      </w:r>
      <w:r w:rsidR="00987C4C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obowiązującego prawa.</w:t>
      </w:r>
    </w:p>
    <w:sectPr w:rsidR="008069E6" w:rsidRPr="00C34EC6" w:rsidSect="005A0EFC">
      <w:footerReference w:type="default" r:id="rId9"/>
      <w:pgSz w:w="11900" w:h="16840"/>
      <w:pgMar w:top="1135" w:right="1268" w:bottom="1440" w:left="1134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4F02" w14:textId="77777777" w:rsidR="006774D4" w:rsidRDefault="006774D4" w:rsidP="008111E6">
      <w:r>
        <w:separator/>
      </w:r>
    </w:p>
  </w:endnote>
  <w:endnote w:type="continuationSeparator" w:id="0">
    <w:p w14:paraId="3A5CCD2C" w14:textId="77777777" w:rsidR="006774D4" w:rsidRDefault="006774D4" w:rsidP="008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256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38B040" w14:textId="718C6B3E" w:rsidR="00987C4C" w:rsidRDefault="00987C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3C9FFB" w14:textId="77777777" w:rsidR="00987C4C" w:rsidRDefault="00987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C3B2" w14:textId="77777777" w:rsidR="006774D4" w:rsidRDefault="006774D4" w:rsidP="008111E6">
      <w:r>
        <w:separator/>
      </w:r>
    </w:p>
  </w:footnote>
  <w:footnote w:type="continuationSeparator" w:id="0">
    <w:p w14:paraId="0C28F4B6" w14:textId="77777777" w:rsidR="006774D4" w:rsidRDefault="006774D4" w:rsidP="0081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E31"/>
    <w:multiLevelType w:val="hybridMultilevel"/>
    <w:tmpl w:val="96D87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04DC1"/>
    <w:multiLevelType w:val="hybridMultilevel"/>
    <w:tmpl w:val="154079D4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1BEF66BD"/>
    <w:multiLevelType w:val="hybridMultilevel"/>
    <w:tmpl w:val="6F86DDCE"/>
    <w:lvl w:ilvl="0" w:tplc="041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2A6F1134"/>
    <w:multiLevelType w:val="multilevel"/>
    <w:tmpl w:val="32E00E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E7B2B"/>
    <w:multiLevelType w:val="multilevel"/>
    <w:tmpl w:val="E0966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E060C"/>
    <w:multiLevelType w:val="hybridMultilevel"/>
    <w:tmpl w:val="5A38931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37F72E9C"/>
    <w:multiLevelType w:val="hybridMultilevel"/>
    <w:tmpl w:val="95543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4C3181"/>
    <w:multiLevelType w:val="hybridMultilevel"/>
    <w:tmpl w:val="07E2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65EDD"/>
    <w:multiLevelType w:val="hybridMultilevel"/>
    <w:tmpl w:val="602ABDAA"/>
    <w:lvl w:ilvl="0" w:tplc="04150017">
      <w:start w:val="1"/>
      <w:numFmt w:val="lowerLetter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494E7C38"/>
    <w:multiLevelType w:val="multilevel"/>
    <w:tmpl w:val="9F4218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850AFD"/>
    <w:multiLevelType w:val="hybridMultilevel"/>
    <w:tmpl w:val="1FF44440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575C3429"/>
    <w:multiLevelType w:val="hybridMultilevel"/>
    <w:tmpl w:val="D0B4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61CF"/>
    <w:multiLevelType w:val="hybridMultilevel"/>
    <w:tmpl w:val="5A38931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64DA3FEA"/>
    <w:multiLevelType w:val="hybridMultilevel"/>
    <w:tmpl w:val="154079D4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74FE78CA"/>
    <w:multiLevelType w:val="multilevel"/>
    <w:tmpl w:val="581EEE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2F1F85"/>
    <w:multiLevelType w:val="multilevel"/>
    <w:tmpl w:val="4718F8D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82CBF"/>
    <w:multiLevelType w:val="hybridMultilevel"/>
    <w:tmpl w:val="296C8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E6"/>
    <w:rsid w:val="00001D6C"/>
    <w:rsid w:val="00006492"/>
    <w:rsid w:val="000116B0"/>
    <w:rsid w:val="0001323B"/>
    <w:rsid w:val="000A0651"/>
    <w:rsid w:val="000A0AA4"/>
    <w:rsid w:val="000B7A33"/>
    <w:rsid w:val="000C2984"/>
    <w:rsid w:val="000D47DF"/>
    <w:rsid w:val="000F3A00"/>
    <w:rsid w:val="00144C74"/>
    <w:rsid w:val="00145D8A"/>
    <w:rsid w:val="001647A1"/>
    <w:rsid w:val="00181F98"/>
    <w:rsid w:val="001B371A"/>
    <w:rsid w:val="001B4602"/>
    <w:rsid w:val="00214987"/>
    <w:rsid w:val="00257BF6"/>
    <w:rsid w:val="00275289"/>
    <w:rsid w:val="002818A8"/>
    <w:rsid w:val="00294DEE"/>
    <w:rsid w:val="002C5549"/>
    <w:rsid w:val="002C782F"/>
    <w:rsid w:val="002D3486"/>
    <w:rsid w:val="002D397F"/>
    <w:rsid w:val="00317200"/>
    <w:rsid w:val="00345802"/>
    <w:rsid w:val="00367648"/>
    <w:rsid w:val="003E7C42"/>
    <w:rsid w:val="003F5505"/>
    <w:rsid w:val="003F5CB7"/>
    <w:rsid w:val="003F7ED5"/>
    <w:rsid w:val="00411B17"/>
    <w:rsid w:val="00437675"/>
    <w:rsid w:val="00453F87"/>
    <w:rsid w:val="004576C3"/>
    <w:rsid w:val="004B2555"/>
    <w:rsid w:val="004E6383"/>
    <w:rsid w:val="00545A1D"/>
    <w:rsid w:val="0057732A"/>
    <w:rsid w:val="00595E03"/>
    <w:rsid w:val="005A0EFC"/>
    <w:rsid w:val="005B3CDA"/>
    <w:rsid w:val="005B493F"/>
    <w:rsid w:val="005E4A12"/>
    <w:rsid w:val="006035B2"/>
    <w:rsid w:val="00667973"/>
    <w:rsid w:val="006774D4"/>
    <w:rsid w:val="006846EA"/>
    <w:rsid w:val="006C1B16"/>
    <w:rsid w:val="006C3D6D"/>
    <w:rsid w:val="0072703C"/>
    <w:rsid w:val="00734B71"/>
    <w:rsid w:val="00744A2C"/>
    <w:rsid w:val="00760268"/>
    <w:rsid w:val="0078522F"/>
    <w:rsid w:val="00790796"/>
    <w:rsid w:val="00792290"/>
    <w:rsid w:val="007B5F3B"/>
    <w:rsid w:val="008069E6"/>
    <w:rsid w:val="008111E6"/>
    <w:rsid w:val="00830E71"/>
    <w:rsid w:val="0084010C"/>
    <w:rsid w:val="00857F51"/>
    <w:rsid w:val="00864E06"/>
    <w:rsid w:val="00880D85"/>
    <w:rsid w:val="008C386E"/>
    <w:rsid w:val="00916229"/>
    <w:rsid w:val="00924A7F"/>
    <w:rsid w:val="00940676"/>
    <w:rsid w:val="00955699"/>
    <w:rsid w:val="00956B8A"/>
    <w:rsid w:val="00987A82"/>
    <w:rsid w:val="00987C4C"/>
    <w:rsid w:val="009A5726"/>
    <w:rsid w:val="009E17C0"/>
    <w:rsid w:val="00A33CC6"/>
    <w:rsid w:val="00A45966"/>
    <w:rsid w:val="00A66784"/>
    <w:rsid w:val="00B259F7"/>
    <w:rsid w:val="00B53D11"/>
    <w:rsid w:val="00B6356C"/>
    <w:rsid w:val="00B7269F"/>
    <w:rsid w:val="00BC5ED7"/>
    <w:rsid w:val="00BC7BB2"/>
    <w:rsid w:val="00BD29E8"/>
    <w:rsid w:val="00BE7899"/>
    <w:rsid w:val="00C044E4"/>
    <w:rsid w:val="00C34EC6"/>
    <w:rsid w:val="00C416C1"/>
    <w:rsid w:val="00C62333"/>
    <w:rsid w:val="00C80590"/>
    <w:rsid w:val="00C839A0"/>
    <w:rsid w:val="00CE1245"/>
    <w:rsid w:val="00CF0466"/>
    <w:rsid w:val="00D20ADC"/>
    <w:rsid w:val="00D81B1A"/>
    <w:rsid w:val="00D96DDF"/>
    <w:rsid w:val="00DE1948"/>
    <w:rsid w:val="00DF4B7C"/>
    <w:rsid w:val="00E27D9D"/>
    <w:rsid w:val="00E51F51"/>
    <w:rsid w:val="00EA5BE8"/>
    <w:rsid w:val="00EB142F"/>
    <w:rsid w:val="00EB2AAC"/>
    <w:rsid w:val="00EC16C5"/>
    <w:rsid w:val="00EE18CD"/>
    <w:rsid w:val="00F04D24"/>
    <w:rsid w:val="00F34592"/>
    <w:rsid w:val="00F73231"/>
    <w:rsid w:val="00F7524E"/>
    <w:rsid w:val="00FB11E0"/>
    <w:rsid w:val="00FE435E"/>
    <w:rsid w:val="00FF6FB6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E520"/>
  <w14:defaultImageDpi w14:val="300"/>
  <w15:docId w15:val="{F7A5C981-D328-4EDB-A1BA-4CE2700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1E6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1E6"/>
  </w:style>
  <w:style w:type="paragraph" w:styleId="Stopka">
    <w:name w:val="footer"/>
    <w:basedOn w:val="Normalny"/>
    <w:link w:val="StopkaZnak"/>
    <w:uiPriority w:val="99"/>
    <w:unhideWhenUsed/>
    <w:rsid w:val="008111E6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1E6"/>
  </w:style>
  <w:style w:type="paragraph" w:styleId="Tekstdymka">
    <w:name w:val="Balloon Text"/>
    <w:basedOn w:val="Normalny"/>
    <w:link w:val="TekstdymkaZnak"/>
    <w:uiPriority w:val="99"/>
    <w:semiHidden/>
    <w:unhideWhenUsed/>
    <w:rsid w:val="008111E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367648"/>
    <w:pPr>
      <w:ind w:left="720"/>
      <w:contextualSpacing/>
    </w:pPr>
  </w:style>
  <w:style w:type="table" w:styleId="Tabela-Siatka">
    <w:name w:val="Table Grid"/>
    <w:basedOn w:val="Standardowy"/>
    <w:uiPriority w:val="59"/>
    <w:rsid w:val="0036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105pt">
    <w:name w:val="Pogrubienie;Tekst treści + 10;5 pt"/>
    <w:basedOn w:val="Domylnaczcionkaakapitu"/>
    <w:rsid w:val="00806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06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styleId="Hipercze">
    <w:name w:val="Hyperlink"/>
    <w:basedOn w:val="Domylnaczcionkaakapitu"/>
    <w:rsid w:val="008069E6"/>
    <w:rPr>
      <w:color w:val="0066CC"/>
      <w:u w:val="single"/>
    </w:rPr>
  </w:style>
  <w:style w:type="character" w:customStyle="1" w:styleId="Teksttreci0">
    <w:name w:val="Tekst treści_"/>
    <w:basedOn w:val="Domylnaczcionkaakapitu"/>
    <w:rsid w:val="00987A82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8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strus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DCBA5-0E70-4801-90AA-6ADD4E28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Michałkiewicz</dc:creator>
  <cp:lastModifiedBy>Inspektor Ochrony Danych</cp:lastModifiedBy>
  <cp:revision>2</cp:revision>
  <cp:lastPrinted>2018-05-29T13:10:00Z</cp:lastPrinted>
  <dcterms:created xsi:type="dcterms:W3CDTF">2021-09-15T11:12:00Z</dcterms:created>
  <dcterms:modified xsi:type="dcterms:W3CDTF">2021-09-15T11:12:00Z</dcterms:modified>
</cp:coreProperties>
</file>