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C5D2" w14:textId="52CF532C" w:rsidR="002353FE" w:rsidRDefault="002353FE" w:rsidP="002353FE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KLAUZULA INFORMACYJNA DOTYCZĄCA </w:t>
      </w:r>
      <w:r w:rsidRPr="00867B7E">
        <w:rPr>
          <w:rStyle w:val="normaltextrun"/>
          <w:rFonts w:ascii="Calibri" w:hAnsi="Calibri" w:cs="Calibri"/>
          <w:b/>
          <w:bCs/>
          <w:sz w:val="22"/>
          <w:szCs w:val="22"/>
        </w:rPr>
        <w:t>PRZETWARZANIA DANYCH OSOBOWYCH UŻYTKOWNIKÓW PORTALU SPOŁECZNOŚCIOWEGO FACEBOOK</w:t>
      </w:r>
      <w:r w:rsidRPr="00867B7E">
        <w:rPr>
          <w:rStyle w:val="eop"/>
          <w:rFonts w:ascii="Calibri" w:hAnsi="Calibri" w:cs="Calibri"/>
          <w:b/>
          <w:bCs/>
          <w:sz w:val="22"/>
          <w:szCs w:val="22"/>
        </w:rPr>
        <w:t> </w:t>
      </w:r>
      <w:r w:rsidR="00867B7E" w:rsidRPr="00867B7E">
        <w:rPr>
          <w:rStyle w:val="eop"/>
          <w:rFonts w:ascii="Calibri" w:hAnsi="Calibri" w:cs="Calibri"/>
          <w:b/>
          <w:bCs/>
          <w:sz w:val="22"/>
          <w:szCs w:val="22"/>
        </w:rPr>
        <w:t>OBSERWUJ</w:t>
      </w:r>
      <w:r w:rsidR="00867B7E">
        <w:rPr>
          <w:rStyle w:val="eop"/>
          <w:rFonts w:ascii="Calibri" w:hAnsi="Calibri" w:cs="Calibri"/>
          <w:b/>
          <w:bCs/>
          <w:sz w:val="22"/>
          <w:szCs w:val="22"/>
        </w:rPr>
        <w:t>Ą</w:t>
      </w:r>
      <w:r w:rsidR="00867B7E" w:rsidRPr="00867B7E">
        <w:rPr>
          <w:rStyle w:val="eop"/>
          <w:rFonts w:ascii="Calibri" w:hAnsi="Calibri" w:cs="Calibri"/>
          <w:b/>
          <w:bCs/>
          <w:sz w:val="22"/>
          <w:szCs w:val="22"/>
        </w:rPr>
        <w:t xml:space="preserve">CYCH PROFIL </w:t>
      </w:r>
      <w:r w:rsidR="006E5269">
        <w:rPr>
          <w:rStyle w:val="eop"/>
          <w:rFonts w:ascii="Calibri" w:hAnsi="Calibri" w:cs="Calibri"/>
          <w:b/>
          <w:bCs/>
          <w:sz w:val="22"/>
          <w:szCs w:val="22"/>
        </w:rPr>
        <w:t>BIBLIOTEKI PUBLICZNEJ GMINY GOŁUCHÓW</w:t>
      </w:r>
    </w:p>
    <w:p w14:paraId="5435E620" w14:textId="77777777" w:rsidR="002353FE" w:rsidRDefault="002353FE" w:rsidP="002353F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CA357D" w14:textId="18DB6F39" w:rsidR="002353FE" w:rsidRPr="00867B7E" w:rsidRDefault="002353FE" w:rsidP="002353F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867B7E">
        <w:rPr>
          <w:rFonts w:asciiTheme="minorHAnsi" w:hAnsiTheme="minorHAnsi" w:cstheme="minorHAnsi"/>
        </w:rPr>
        <w:t>Zgodnie z art. 13 ust. 1 i 2 rozporządzenia Parlamentu Europejskiego i Rady (UE) 2016/679 z dnia 27 kwietnia 2016 r. w sprawie ochrony osób fizycznych w związku z przetwarzaniem danych osobowych i w sprawie swobodnego przepływu takich danych oraz uchylenia dyrektywy 95/46/WE poniżej przekazuję następujące informacje:</w:t>
      </w:r>
    </w:p>
    <w:p w14:paraId="1272CA6A" w14:textId="77777777" w:rsidR="002353FE" w:rsidRPr="00867B7E" w:rsidRDefault="002353FE" w:rsidP="002353F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867B7E">
        <w:rPr>
          <w:rStyle w:val="eop"/>
          <w:rFonts w:ascii="Calibri" w:hAnsi="Calibri" w:cs="Calibri"/>
        </w:rPr>
        <w:t> </w:t>
      </w:r>
    </w:p>
    <w:p w14:paraId="58CBFB5B" w14:textId="4EEEA8CB" w:rsidR="002353FE" w:rsidRDefault="002353FE" w:rsidP="00867B7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67B7E">
        <w:rPr>
          <w:rStyle w:val="normaltextrun"/>
          <w:rFonts w:ascii="Calibri" w:hAnsi="Calibri" w:cs="Calibri"/>
        </w:rPr>
        <w:t xml:space="preserve">Administratorem Pani/Pana danych osobowych jest </w:t>
      </w:r>
      <w:r w:rsidR="00484E78" w:rsidRPr="00484E78">
        <w:rPr>
          <w:rFonts w:asciiTheme="minorHAnsi" w:hAnsiTheme="minorHAnsi" w:cstheme="minorHAnsi"/>
        </w:rPr>
        <w:t>Biblioteka Publiczna Gminy Gołuchów z siedzibą przy ul. Czartoryskich 47 w Gołuchowie</w:t>
      </w:r>
      <w:r w:rsidR="00613253" w:rsidRPr="00867B7E">
        <w:rPr>
          <w:rFonts w:asciiTheme="minorHAnsi" w:hAnsiTheme="minorHAnsi" w:cstheme="minorHAnsi"/>
        </w:rPr>
        <w:t>.</w:t>
      </w:r>
      <w:r w:rsidR="00B47642" w:rsidRPr="00867B7E">
        <w:rPr>
          <w:rFonts w:asciiTheme="minorHAnsi" w:hAnsiTheme="minorHAnsi" w:cstheme="minorHAnsi"/>
        </w:rPr>
        <w:t xml:space="preserve"> Możecie się Państwo kontaktować w sprawach dotyczących danych osobowych z wyznaczonym Inspektorem Ochrony Danych pod adresem email </w:t>
      </w:r>
      <w:hyperlink r:id="rId8" w:history="1">
        <w:r w:rsidR="00B47642" w:rsidRPr="00867B7E">
          <w:rPr>
            <w:rStyle w:val="Hipercze"/>
            <w:rFonts w:asciiTheme="minorHAnsi" w:hAnsiTheme="minorHAnsi" w:cstheme="minorHAnsi"/>
          </w:rPr>
          <w:t>iod@comp-net.pl</w:t>
        </w:r>
      </w:hyperlink>
      <w:r w:rsidR="00B47642" w:rsidRPr="00867B7E">
        <w:rPr>
          <w:rFonts w:asciiTheme="minorHAnsi" w:hAnsiTheme="minorHAnsi" w:cstheme="minorHAnsi"/>
        </w:rPr>
        <w:t xml:space="preserve"> </w:t>
      </w:r>
    </w:p>
    <w:p w14:paraId="622D4F13" w14:textId="77777777" w:rsidR="00867B7E" w:rsidRPr="00867B7E" w:rsidRDefault="00867B7E" w:rsidP="00867B7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3F45CF27" w14:textId="77777777" w:rsidR="00867B7E" w:rsidRDefault="00867B7E" w:rsidP="00867B7E">
      <w:pPr>
        <w:spacing w:line="276" w:lineRule="auto"/>
        <w:jc w:val="both"/>
        <w:textAlignment w:val="baseline"/>
        <w:rPr>
          <w:rFonts w:ascii="Calibri" w:hAnsi="Calibri" w:cs="Calibri"/>
        </w:rPr>
      </w:pPr>
      <w:r w:rsidRPr="00867B7E">
        <w:rPr>
          <w:rFonts w:ascii="Calibri" w:hAnsi="Calibri" w:cs="Calibri"/>
        </w:rPr>
        <w:t xml:space="preserve">Podstawą prawną przetwarzania danych osobowych Użytkowników jest prawnie uzasadniony interes Administratora (art. 6 ust. 1 lit f RODO). </w:t>
      </w:r>
    </w:p>
    <w:p w14:paraId="34331879" w14:textId="7F3F6D02" w:rsidR="00867B7E" w:rsidRPr="00867B7E" w:rsidRDefault="00867B7E" w:rsidP="00867B7E">
      <w:pPr>
        <w:spacing w:line="276" w:lineRule="auto"/>
        <w:jc w:val="both"/>
        <w:textAlignment w:val="baseline"/>
        <w:rPr>
          <w:rFonts w:ascii="Calibri" w:hAnsi="Calibri" w:cs="Calibri"/>
        </w:rPr>
      </w:pPr>
      <w:r w:rsidRPr="00867B7E">
        <w:rPr>
          <w:rFonts w:ascii="Calibri" w:hAnsi="Calibri" w:cs="Calibri"/>
        </w:rPr>
        <w:t>Administrator przetwarza dane osobowe Użytkowników w celu promowania wydarzeń, produktów oraz usług Administratora, poszerzania społeczności jego sympatyków oraz utrzymywania z nimi kontaktu, a także w celu umożliwienia prowadzenia i bieżącego zarządzania profilem Facebook, z uwzględnieniem zasad prywatności określonych przez Facebook (</w:t>
      </w:r>
      <w:hyperlink r:id="rId9" w:history="1">
        <w:r w:rsidRPr="00867B7E">
          <w:rPr>
            <w:rFonts w:ascii="Calibri" w:hAnsi="Calibri" w:cs="Calibri"/>
            <w:color w:val="0563C1"/>
            <w:u w:val="single"/>
          </w:rPr>
          <w:t>https://www.facebook.com/privacy/explanation</w:t>
        </w:r>
      </w:hyperlink>
      <w:r w:rsidRPr="00867B7E">
        <w:rPr>
          <w:rFonts w:ascii="Calibri" w:hAnsi="Calibri" w:cs="Calibri"/>
        </w:rPr>
        <w:t>). Dane członków społeczności są przetwarzane także w celach statystycznych  i analitycznych oraz mogą być przetwarzane w celu ustalenia i dochodzenia roszczeń lub obrony przed nimi.</w:t>
      </w:r>
    </w:p>
    <w:p w14:paraId="273EA2F0" w14:textId="77777777" w:rsidR="00867B7E" w:rsidRPr="00867B7E" w:rsidRDefault="00867B7E" w:rsidP="00867B7E">
      <w:pPr>
        <w:spacing w:line="276" w:lineRule="auto"/>
        <w:jc w:val="both"/>
        <w:textAlignment w:val="baseline"/>
        <w:rPr>
          <w:rFonts w:ascii="Calibri" w:hAnsi="Calibri" w:cs="Calibri"/>
        </w:rPr>
      </w:pPr>
      <w:r w:rsidRPr="00867B7E">
        <w:rPr>
          <w:rFonts w:ascii="Calibri" w:hAnsi="Calibri" w:cs="Calibri"/>
        </w:rPr>
        <w:t>Do wszystkich informacji o Użytkownikach ma dostęp Facebook, a wszystkie interakcje na profilu Administratora są widoczne dla jego innych Użytkowników. </w:t>
      </w:r>
    </w:p>
    <w:p w14:paraId="28FDA7E2" w14:textId="77777777" w:rsidR="00867B7E" w:rsidRPr="00472CC4" w:rsidRDefault="00867B7E" w:rsidP="00867B7E">
      <w:pPr>
        <w:spacing w:line="276" w:lineRule="auto"/>
        <w:jc w:val="both"/>
        <w:rPr>
          <w:rFonts w:ascii="Calibri" w:eastAsia="Calibri" w:hAnsi="Calibri"/>
        </w:rPr>
      </w:pPr>
      <w:r w:rsidRPr="00867B7E">
        <w:rPr>
          <w:rFonts w:ascii="Calibri" w:hAnsi="Calibri" w:cs="Calibri"/>
        </w:rPr>
        <w:t xml:space="preserve">Informacje kontrolowane przez Meta Platforms, Inc. zostaną przekazane lub przesłane do Stanów Zjednoczonych lub innych krajów poza miejscem zamieszkania Użytkownika, lub też mogą być w nich przechowywane lub przetwarzane do celów opisanych w zasadach prywatności (więcej: </w:t>
      </w:r>
      <w:hyperlink r:id="rId10" w:tgtFrame="_blank" w:history="1">
        <w:r w:rsidRPr="00867B7E">
          <w:rPr>
            <w:rFonts w:ascii="Calibri" w:hAnsi="Calibri" w:cs="Calibri"/>
            <w:color w:val="0563C1"/>
            <w:u w:val="single"/>
          </w:rPr>
          <w:t>https://www.facebook.com/policy.php</w:t>
        </w:r>
      </w:hyperlink>
      <w:r w:rsidRPr="00867B7E">
        <w:rPr>
          <w:rFonts w:ascii="Calibri" w:hAnsi="Calibri" w:cs="Calibri"/>
        </w:rPr>
        <w:t xml:space="preserve">). Poziom ochrony danych osobowych poza Europejskim Obszarem Gospodarczym (EOG) różni się od tego zapewnianego przez prawo europejskie. Spółka Meta Platforms, Inc. (dalej „Facebook”) przystąpiła do Porozumienia w sprawie Tarczy Prywatności UE-USA oraz Porozumienia w sprawie Tarczy Prywatności Szwajcaria-USA (więcej: </w:t>
      </w:r>
      <w:hyperlink r:id="rId11" w:history="1">
        <w:r w:rsidRPr="00867B7E">
          <w:rPr>
            <w:rFonts w:ascii="Calibri" w:hAnsi="Calibri" w:cs="Calibri"/>
            <w:color w:val="0563C1"/>
            <w:u w:val="single"/>
          </w:rPr>
          <w:t>https://www.facebook.com/about/privacyshield</w:t>
        </w:r>
      </w:hyperlink>
      <w:r w:rsidRPr="00867B7E">
        <w:rPr>
          <w:rFonts w:ascii="Calibri" w:hAnsi="Calibri" w:cs="Calibri"/>
        </w:rPr>
        <w:t>).</w:t>
      </w:r>
      <w:r w:rsidRPr="005E3B7D">
        <w:rPr>
          <w:rFonts w:ascii="Calibri" w:hAnsi="Calibri" w:cs="Calibri"/>
        </w:rPr>
        <w:t> </w:t>
      </w:r>
    </w:p>
    <w:p w14:paraId="21FCD020" w14:textId="77777777" w:rsidR="002353FE" w:rsidRDefault="002353FE" w:rsidP="002353FE">
      <w:pPr>
        <w:tabs>
          <w:tab w:val="num" w:pos="426"/>
        </w:tabs>
        <w:ind w:left="426"/>
      </w:pPr>
    </w:p>
    <w:p w14:paraId="664B2044" w14:textId="77777777" w:rsidR="0027301C" w:rsidRDefault="0027301C" w:rsidP="002353FE">
      <w:pPr>
        <w:tabs>
          <w:tab w:val="num" w:pos="426"/>
        </w:tabs>
        <w:ind w:left="426"/>
      </w:pPr>
    </w:p>
    <w:p w14:paraId="12C27383" w14:textId="77777777" w:rsidR="0011649B" w:rsidRDefault="0011649B" w:rsidP="002353FE">
      <w:pPr>
        <w:tabs>
          <w:tab w:val="num" w:pos="426"/>
        </w:tabs>
        <w:ind w:left="426"/>
      </w:pPr>
    </w:p>
    <w:p w14:paraId="48D62AE7" w14:textId="77777777" w:rsidR="0011649B" w:rsidRDefault="0011649B" w:rsidP="002353FE">
      <w:pPr>
        <w:tabs>
          <w:tab w:val="num" w:pos="426"/>
        </w:tabs>
        <w:ind w:left="426"/>
      </w:pPr>
    </w:p>
    <w:p w14:paraId="5B38C73E" w14:textId="77777777" w:rsidR="0027301C" w:rsidRDefault="0027301C" w:rsidP="002353FE">
      <w:pPr>
        <w:tabs>
          <w:tab w:val="num" w:pos="426"/>
        </w:tabs>
        <w:ind w:left="426"/>
      </w:pPr>
    </w:p>
    <w:sectPr w:rsidR="0027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1DF"/>
    <w:multiLevelType w:val="multilevel"/>
    <w:tmpl w:val="2FB21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C71E5"/>
    <w:multiLevelType w:val="multilevel"/>
    <w:tmpl w:val="826E5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C4E85"/>
    <w:multiLevelType w:val="multilevel"/>
    <w:tmpl w:val="0358B3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561F0"/>
    <w:multiLevelType w:val="multilevel"/>
    <w:tmpl w:val="2236D4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66452"/>
    <w:multiLevelType w:val="multilevel"/>
    <w:tmpl w:val="E9C849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500E0B"/>
    <w:multiLevelType w:val="multilevel"/>
    <w:tmpl w:val="E68E5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5066D7"/>
    <w:multiLevelType w:val="hybridMultilevel"/>
    <w:tmpl w:val="B38A4AFE"/>
    <w:lvl w:ilvl="0" w:tplc="B5948264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3" w:hanging="360"/>
      </w:pPr>
    </w:lvl>
    <w:lvl w:ilvl="2" w:tplc="0415001B" w:tentative="1">
      <w:start w:val="1"/>
      <w:numFmt w:val="lowerRoman"/>
      <w:lvlText w:val="%3."/>
      <w:lvlJc w:val="right"/>
      <w:pPr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" w15:restartNumberingAfterBreak="0">
    <w:nsid w:val="4D991DE8"/>
    <w:multiLevelType w:val="multilevel"/>
    <w:tmpl w:val="169477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D7ED3"/>
    <w:multiLevelType w:val="hybridMultilevel"/>
    <w:tmpl w:val="601A1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A008E"/>
    <w:multiLevelType w:val="multilevel"/>
    <w:tmpl w:val="D9DAFC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9A1441"/>
    <w:multiLevelType w:val="multilevel"/>
    <w:tmpl w:val="6638D6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22657"/>
    <w:multiLevelType w:val="multilevel"/>
    <w:tmpl w:val="FED0F8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7708B7"/>
    <w:multiLevelType w:val="multilevel"/>
    <w:tmpl w:val="F000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5189378">
    <w:abstractNumId w:val="5"/>
  </w:num>
  <w:num w:numId="2" w16cid:durableId="1954484278">
    <w:abstractNumId w:val="6"/>
  </w:num>
  <w:num w:numId="3" w16cid:durableId="1518347879">
    <w:abstractNumId w:val="12"/>
  </w:num>
  <w:num w:numId="4" w16cid:durableId="302545683">
    <w:abstractNumId w:val="1"/>
  </w:num>
  <w:num w:numId="5" w16cid:durableId="670373635">
    <w:abstractNumId w:val="3"/>
  </w:num>
  <w:num w:numId="6" w16cid:durableId="1858230725">
    <w:abstractNumId w:val="11"/>
  </w:num>
  <w:num w:numId="7" w16cid:durableId="455106507">
    <w:abstractNumId w:val="4"/>
  </w:num>
  <w:num w:numId="8" w16cid:durableId="1533419381">
    <w:abstractNumId w:val="0"/>
  </w:num>
  <w:num w:numId="9" w16cid:durableId="510921700">
    <w:abstractNumId w:val="9"/>
  </w:num>
  <w:num w:numId="10" w16cid:durableId="392124301">
    <w:abstractNumId w:val="7"/>
  </w:num>
  <w:num w:numId="11" w16cid:durableId="72826910">
    <w:abstractNumId w:val="10"/>
  </w:num>
  <w:num w:numId="12" w16cid:durableId="916982258">
    <w:abstractNumId w:val="2"/>
  </w:num>
  <w:num w:numId="13" w16cid:durableId="425620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01C"/>
    <w:rsid w:val="0011649B"/>
    <w:rsid w:val="00125687"/>
    <w:rsid w:val="001E639C"/>
    <w:rsid w:val="001F299A"/>
    <w:rsid w:val="002353FE"/>
    <w:rsid w:val="00255CB5"/>
    <w:rsid w:val="0027301C"/>
    <w:rsid w:val="00484E78"/>
    <w:rsid w:val="005E2BF0"/>
    <w:rsid w:val="005E4F7A"/>
    <w:rsid w:val="00613253"/>
    <w:rsid w:val="00614CE9"/>
    <w:rsid w:val="006250D2"/>
    <w:rsid w:val="006A2CB4"/>
    <w:rsid w:val="006E5269"/>
    <w:rsid w:val="0070293B"/>
    <w:rsid w:val="00794B55"/>
    <w:rsid w:val="00795594"/>
    <w:rsid w:val="00815E83"/>
    <w:rsid w:val="00822087"/>
    <w:rsid w:val="0083240E"/>
    <w:rsid w:val="0085259D"/>
    <w:rsid w:val="00867B7E"/>
    <w:rsid w:val="00893BE2"/>
    <w:rsid w:val="008A39B5"/>
    <w:rsid w:val="008A4B07"/>
    <w:rsid w:val="008C786A"/>
    <w:rsid w:val="009778E6"/>
    <w:rsid w:val="00A545C3"/>
    <w:rsid w:val="00A577C0"/>
    <w:rsid w:val="00A657E3"/>
    <w:rsid w:val="00A659C8"/>
    <w:rsid w:val="00A8481D"/>
    <w:rsid w:val="00AD32B0"/>
    <w:rsid w:val="00AD6906"/>
    <w:rsid w:val="00B47642"/>
    <w:rsid w:val="00C05788"/>
    <w:rsid w:val="00C86111"/>
    <w:rsid w:val="00C939A7"/>
    <w:rsid w:val="00CE2E98"/>
    <w:rsid w:val="00CF26B8"/>
    <w:rsid w:val="00D04584"/>
    <w:rsid w:val="00D501F2"/>
    <w:rsid w:val="00D7377C"/>
    <w:rsid w:val="00E8511D"/>
    <w:rsid w:val="00E9206D"/>
    <w:rsid w:val="00F20F57"/>
    <w:rsid w:val="00FC1434"/>
    <w:rsid w:val="00FC7225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2AD0"/>
  <w15:chartTrackingRefBased/>
  <w15:docId w15:val="{CD2606A7-19E4-489F-8E7B-A28F2305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0F57"/>
    <w:pPr>
      <w:keepNext/>
      <w:keepLines/>
      <w:spacing w:before="40"/>
      <w:outlineLvl w:val="1"/>
    </w:pPr>
    <w:rPr>
      <w:rFonts w:ascii="Arial" w:hAnsi="Arial"/>
      <w:b/>
      <w:color w:val="000000"/>
      <w:sz w:val="18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730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30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30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0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0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01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16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649B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1649B"/>
  </w:style>
  <w:style w:type="character" w:customStyle="1" w:styleId="contextualspellingandgrammarerror">
    <w:name w:val="contextualspellingandgrammarerror"/>
    <w:basedOn w:val="Domylnaczcionkaakapitu"/>
    <w:rsid w:val="0011649B"/>
  </w:style>
  <w:style w:type="character" w:customStyle="1" w:styleId="Nagwek2Znak">
    <w:name w:val="Nagłówek 2 Znak"/>
    <w:basedOn w:val="Domylnaczcionkaakapitu"/>
    <w:link w:val="Nagwek2"/>
    <w:uiPriority w:val="9"/>
    <w:rsid w:val="00F20F57"/>
    <w:rPr>
      <w:rFonts w:ascii="Arial" w:eastAsia="Times New Roman" w:hAnsi="Arial" w:cs="Times New Roman"/>
      <w:b/>
      <w:color w:val="000000"/>
      <w:sz w:val="18"/>
      <w:szCs w:val="26"/>
    </w:rPr>
  </w:style>
  <w:style w:type="paragraph" w:styleId="Akapitzlist">
    <w:name w:val="List Paragraph"/>
    <w:basedOn w:val="Normalny"/>
    <w:uiPriority w:val="34"/>
    <w:qFormat/>
    <w:rsid w:val="00F20F5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C1434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2353FE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2353FE"/>
  </w:style>
  <w:style w:type="character" w:customStyle="1" w:styleId="scxw92794312">
    <w:name w:val="scxw92794312"/>
    <w:basedOn w:val="Domylnaczcionkaakapitu"/>
    <w:rsid w:val="002353FE"/>
  </w:style>
  <w:style w:type="character" w:customStyle="1" w:styleId="spellingerror">
    <w:name w:val="spellingerror"/>
    <w:basedOn w:val="Domylnaczcionkaakapitu"/>
    <w:rsid w:val="0023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about/privacyshiel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policy.ph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ebook.com/privacy/explanati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73476764B6A4FABF30976A97B0A83" ma:contentTypeVersion="13" ma:contentTypeDescription="Utwórz nowy dokument." ma:contentTypeScope="" ma:versionID="df8b82ff26fc25736ba736628771eafe">
  <xsd:schema xmlns:xsd="http://www.w3.org/2001/XMLSchema" xmlns:xs="http://www.w3.org/2001/XMLSchema" xmlns:p="http://schemas.microsoft.com/office/2006/metadata/properties" xmlns:ns1="http://schemas.microsoft.com/sharepoint/v3" xmlns:ns3="88477709-4984-47b0-b002-faaa582f4728" xmlns:ns4="8f0c4f16-1a05-43a7-b848-7165b7df66c2" targetNamespace="http://schemas.microsoft.com/office/2006/metadata/properties" ma:root="true" ma:fieldsID="74e6b07533a1d5a9e91128f71bc8763f" ns1:_="" ns3:_="" ns4:_="">
    <xsd:import namespace="http://schemas.microsoft.com/sharepoint/v3"/>
    <xsd:import namespace="88477709-4984-47b0-b002-faaa582f4728"/>
    <xsd:import namespace="8f0c4f16-1a05-43a7-b848-7165b7df6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77709-4984-47b0-b002-faaa582f4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c4f16-1a05-43a7-b848-7165b7df6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AC0B3-1714-40C1-950D-685FB7763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477709-4984-47b0-b002-faaa582f4728"/>
    <ds:schemaRef ds:uri="8f0c4f16-1a05-43a7-b848-7165b7df6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7C7F5-73B8-4F7C-84C0-3889B81CA6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F16E880-874B-4851-A9ED-50B614487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Piotr Kropidłowski</cp:lastModifiedBy>
  <cp:revision>11</cp:revision>
  <dcterms:created xsi:type="dcterms:W3CDTF">2020-08-26T12:02:00Z</dcterms:created>
  <dcterms:modified xsi:type="dcterms:W3CDTF">2025-08-14T10:47:00Z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0x010100EA373476764B6A4FABF30976A97B0A83</vt:lpwstr>
  </property>
</Properties>
</file>