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632C" w14:textId="74548976" w:rsidR="0069116C" w:rsidRDefault="00B366D9" w:rsidP="00B366D9">
      <w:pPr>
        <w:ind w:left="708" w:hanging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KONTRAKT RODZICA</w:t>
      </w:r>
    </w:p>
    <w:p w14:paraId="7A8B3EA8" w14:textId="6586A2E8" w:rsidR="00B366D9" w:rsidRDefault="00B366D9" w:rsidP="00B366D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Świetlica Środowiskowa w Trzemesznie jest prowadzona w formie opiekuńczej i specjalistycznej – zajmuje się pomocą psychopedagogiczną dla dzieci i rodziców.</w:t>
      </w:r>
    </w:p>
    <w:p w14:paraId="0C795161" w14:textId="423D32F3" w:rsidR="00B366D9" w:rsidRDefault="00B366D9" w:rsidP="00B366D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Świetlica Środowiskowa zapewnia dziecku:</w:t>
      </w:r>
    </w:p>
    <w:p w14:paraId="1D9B73ED" w14:textId="5917C26B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Opiekę i wychowanie,</w:t>
      </w:r>
    </w:p>
    <w:p w14:paraId="7D523E69" w14:textId="261931F9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 w nauce,</w:t>
      </w:r>
    </w:p>
    <w:p w14:paraId="7AFBAFE8" w14:textId="77961898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Organizację czasu wolnego, zabawę i zajęcia sportowe oraz rozwój zainteresowań,</w:t>
      </w:r>
    </w:p>
    <w:p w14:paraId="64B572B4" w14:textId="4E65AD3A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Zajęcia socjoterapeutyczne oraz kompensacyjne,</w:t>
      </w:r>
    </w:p>
    <w:p w14:paraId="5696AD1C" w14:textId="485CB8C0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Indywidualny program korekcyjny i dydaktyczno-wyrównawczy.</w:t>
      </w:r>
    </w:p>
    <w:p w14:paraId="4A92203C" w14:textId="3126AA35" w:rsidR="00B366D9" w:rsidRDefault="00B366D9" w:rsidP="00B366D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Niezbędnymi warunkami wystąpienia korzystnych zmian w funkcjonowaniu dziecka są:</w:t>
      </w:r>
    </w:p>
    <w:p w14:paraId="2FE4A805" w14:textId="14CCF8F5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dziecka w zajęciach świetlicy,</w:t>
      </w:r>
    </w:p>
    <w:p w14:paraId="01FDB88D" w14:textId="3781CF6D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Systematyczny i aktywny udział dziecka w zajęciach socjoterapeutycznych,</w:t>
      </w:r>
    </w:p>
    <w:p w14:paraId="2425A33C" w14:textId="2130736D" w:rsidR="00B366D9" w:rsidRDefault="00B366D9" w:rsidP="00B366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rodzica w indywidualnych spotkaniach z wychowawcami świetlicy oraz uczestniczenie rodzica w zajęciach dla rodziców i opiekunów prawnych.</w:t>
      </w:r>
    </w:p>
    <w:p w14:paraId="7DAC8545" w14:textId="634FD109" w:rsidR="00B366D9" w:rsidRDefault="00B366D9" w:rsidP="00B366D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Dziecko jest przyjmowane na zajęcia po wyrażeniu pisemnej zgody rodzica.</w:t>
      </w:r>
    </w:p>
    <w:p w14:paraId="645E65CB" w14:textId="77777777" w:rsidR="00B366D9" w:rsidRDefault="00B366D9" w:rsidP="00B366D9">
      <w:pPr>
        <w:pStyle w:val="Akapitzlist"/>
        <w:jc w:val="both"/>
        <w:rPr>
          <w:sz w:val="24"/>
          <w:szCs w:val="24"/>
        </w:rPr>
      </w:pPr>
    </w:p>
    <w:p w14:paraId="417C9682" w14:textId="7022C144" w:rsidR="00B366D9" w:rsidRDefault="00B366D9" w:rsidP="00B366D9">
      <w:pPr>
        <w:pStyle w:val="Akapitzlist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Wyrażam zgodę na udział naszego dziecka _____________________ (imię i nazwisko) w zajęciach Świetlicy Środowiskowej w Trzemesznie. </w:t>
      </w:r>
    </w:p>
    <w:p w14:paraId="13BF6ED8" w14:textId="77777777" w:rsidR="00B366D9" w:rsidRDefault="00B366D9" w:rsidP="00B366D9">
      <w:pPr>
        <w:pStyle w:val="Akapitzlist"/>
        <w:jc w:val="both"/>
        <w:rPr>
          <w:i/>
          <w:iCs/>
          <w:sz w:val="24"/>
          <w:szCs w:val="24"/>
        </w:rPr>
      </w:pPr>
    </w:p>
    <w:p w14:paraId="0B19F7B3" w14:textId="46150D66" w:rsidR="002756F1" w:rsidRDefault="002756F1" w:rsidP="00B366D9">
      <w:pPr>
        <w:pStyle w:val="Akapitzlist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Zobowiązuję się do uczestnictwa w indywidualnych i grupowych spotkaniach z wychowawcami Świetlicy, a także brać udział w szkoleniach i warsztatach dla rodziców organizowanych dla rodziców/opiekunów prawnych dzieci zapisanych do Świetlicy.</w:t>
      </w:r>
    </w:p>
    <w:p w14:paraId="638B6945" w14:textId="77777777" w:rsidR="002756F1" w:rsidRDefault="002756F1" w:rsidP="00B366D9">
      <w:pPr>
        <w:pStyle w:val="Akapitzlist"/>
        <w:jc w:val="both"/>
        <w:rPr>
          <w:i/>
          <w:iCs/>
          <w:sz w:val="24"/>
          <w:szCs w:val="24"/>
        </w:rPr>
      </w:pPr>
    </w:p>
    <w:p w14:paraId="5231BA5F" w14:textId="4DFFCA3F" w:rsidR="002756F1" w:rsidRDefault="002756F1" w:rsidP="00B366D9">
      <w:pPr>
        <w:pStyle w:val="Akapitzlist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Biorę pełną odpowiedzialność za dojście i powrót mojego dziecka „do” i „z” świetlicy.</w:t>
      </w:r>
    </w:p>
    <w:p w14:paraId="10C7441F" w14:textId="77777777" w:rsidR="002756F1" w:rsidRDefault="002756F1" w:rsidP="00B366D9">
      <w:pPr>
        <w:pStyle w:val="Akapitzlist"/>
        <w:jc w:val="both"/>
        <w:rPr>
          <w:i/>
          <w:iCs/>
          <w:sz w:val="24"/>
          <w:szCs w:val="24"/>
        </w:rPr>
      </w:pPr>
    </w:p>
    <w:p w14:paraId="08318BB7" w14:textId="77777777" w:rsidR="002756F1" w:rsidRDefault="002756F1" w:rsidP="00B366D9">
      <w:pPr>
        <w:pStyle w:val="Akapitzlist"/>
        <w:jc w:val="both"/>
        <w:rPr>
          <w:i/>
          <w:iCs/>
          <w:sz w:val="24"/>
          <w:szCs w:val="24"/>
        </w:rPr>
      </w:pPr>
    </w:p>
    <w:p w14:paraId="276D9173" w14:textId="1277BAC5" w:rsidR="002756F1" w:rsidRPr="002756F1" w:rsidRDefault="002756F1" w:rsidP="00B366D9">
      <w:pPr>
        <w:pStyle w:val="Akapitzlist"/>
        <w:jc w:val="both"/>
        <w:rPr>
          <w:sz w:val="24"/>
          <w:szCs w:val="24"/>
        </w:rPr>
      </w:pPr>
      <w:r w:rsidRPr="002756F1">
        <w:rPr>
          <w:sz w:val="24"/>
          <w:szCs w:val="24"/>
        </w:rPr>
        <w:t>Trzemeszno, dnia 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rodzica</w:t>
      </w:r>
    </w:p>
    <w:sectPr w:rsidR="002756F1" w:rsidRPr="00275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A05"/>
    <w:multiLevelType w:val="hybridMultilevel"/>
    <w:tmpl w:val="EEC6A4BA"/>
    <w:lvl w:ilvl="0" w:tplc="8A6CEA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B64008"/>
    <w:multiLevelType w:val="hybridMultilevel"/>
    <w:tmpl w:val="757EF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49489">
    <w:abstractNumId w:val="1"/>
  </w:num>
  <w:num w:numId="2" w16cid:durableId="3566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6C"/>
    <w:rsid w:val="002756F1"/>
    <w:rsid w:val="004D1364"/>
    <w:rsid w:val="0069116C"/>
    <w:rsid w:val="00B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C437"/>
  <w15:chartTrackingRefBased/>
  <w15:docId w15:val="{7A2D5185-BC62-41BF-8D36-D3EC3774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Woocash</dc:creator>
  <cp:keywords/>
  <dc:description/>
  <cp:lastModifiedBy>Lukasz Woocash</cp:lastModifiedBy>
  <cp:revision>2</cp:revision>
  <cp:lastPrinted>2023-10-20T12:09:00Z</cp:lastPrinted>
  <dcterms:created xsi:type="dcterms:W3CDTF">2023-10-20T12:33:00Z</dcterms:created>
  <dcterms:modified xsi:type="dcterms:W3CDTF">2023-10-20T12:33:00Z</dcterms:modified>
</cp:coreProperties>
</file>