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37" w:rsidRDefault="00AB6F37" w:rsidP="00AB6F37">
      <w:pPr>
        <w:jc w:val="center"/>
        <w:rPr>
          <w:rFonts w:ascii="Bodoni MT Black" w:hAnsi="Bodoni MT Black"/>
          <w:sz w:val="32"/>
          <w:szCs w:val="32"/>
          <w:lang w:val="en-US"/>
        </w:rPr>
      </w:pPr>
      <w:r>
        <w:rPr>
          <w:rFonts w:ascii="Bodoni MT Black" w:hAnsi="Bodoni MT Black"/>
          <w:sz w:val="32"/>
          <w:szCs w:val="32"/>
          <w:lang w:val="en-US"/>
        </w:rPr>
        <w:t>PORADNIA PSYCHOLOGICZNO-PEDAGOGICZNA</w:t>
      </w:r>
    </w:p>
    <w:p w:rsidR="00AB6F37" w:rsidRDefault="00AB6F37" w:rsidP="00AB6F37">
      <w:pPr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PSYCHOLOGIC EDUCATIONAL CONSULISTIC CENTER FOR CHILDREN AND YOUTH WITH SIGH, HEARING, AND AUTISM DEFECTS</w:t>
      </w:r>
    </w:p>
    <w:p w:rsidR="00AB6F37" w:rsidRDefault="00AB6F37" w:rsidP="00AB6F37">
      <w:pPr>
        <w:jc w:val="center"/>
        <w:rPr>
          <w:rFonts w:ascii="Broadway" w:hAnsi="Broadway"/>
        </w:rPr>
      </w:pPr>
      <w:r>
        <w:rPr>
          <w:rFonts w:ascii="Broadway" w:hAnsi="Broadway"/>
        </w:rPr>
        <w:t>26-500 SZYD</w:t>
      </w:r>
      <w:r>
        <w:rPr>
          <w:rFonts w:ascii="Bodoni MT Black" w:hAnsi="Bodoni MT Black"/>
        </w:rPr>
        <w:t>Ł</w:t>
      </w:r>
      <w:r>
        <w:rPr>
          <w:rFonts w:ascii="Broadway" w:hAnsi="Broadway"/>
        </w:rPr>
        <w:t>OWIEC ul. KO</w:t>
      </w:r>
      <w:r>
        <w:rPr>
          <w:b/>
        </w:rPr>
        <w:t>Ś</w:t>
      </w:r>
      <w:r>
        <w:rPr>
          <w:rFonts w:ascii="Broadway" w:hAnsi="Broadway"/>
        </w:rPr>
        <w:t>CIUSZKI 185</w:t>
      </w:r>
    </w:p>
    <w:p w:rsidR="00AB6F37" w:rsidRDefault="00AB6F37" w:rsidP="00AB6F37">
      <w:pPr>
        <w:jc w:val="center"/>
        <w:rPr>
          <w:rFonts w:ascii="Bodoni MT Black" w:hAnsi="Bodoni MT Black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07E324E" wp14:editId="745CA15D">
                <wp:simplePos x="0" y="0"/>
                <wp:positionH relativeFrom="column">
                  <wp:posOffset>-800100</wp:posOffset>
                </wp:positionH>
                <wp:positionV relativeFrom="paragraph">
                  <wp:posOffset>441960</wp:posOffset>
                </wp:positionV>
                <wp:extent cx="7207250" cy="334010"/>
                <wp:effectExtent l="4445" t="3810" r="0" b="0"/>
                <wp:wrapSquare wrapText="bothSides"/>
                <wp:docPr id="2" name="Kanw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0704E" id="Kanwa 2" o:spid="_x0000_s1026" editas="canvas" style="position:absolute;margin-left:-63pt;margin-top:34.8pt;width:567.5pt;height:26.3pt;z-index:251659264" coordsize="72072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B8bkb74wAAAAwBAAAPAAAAAAAAAAAAAAAAAGMDAABk&#10;cnMvZG93bnJldi54bWxQSwUGAAAAAAQABADzAAAAc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072;height:3340;visibility:visible;mso-wrap-style:square">
                  <v:fill o:detectmouseclick="t"/>
                  <v:path o:connecttype="none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7747C" wp14:editId="532C6AB9">
                <wp:simplePos x="0" y="0"/>
                <wp:positionH relativeFrom="column">
                  <wp:posOffset>-571500</wp:posOffset>
                </wp:positionH>
                <wp:positionV relativeFrom="paragraph">
                  <wp:posOffset>433070</wp:posOffset>
                </wp:positionV>
                <wp:extent cx="6858635" cy="0"/>
                <wp:effectExtent l="13970" t="13970" r="13970" b="1460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168FF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4.1pt" to="495.0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" strokeweight="2pt"/>
            </w:pict>
          </mc:Fallback>
        </mc:AlternateContent>
      </w:r>
      <w:r>
        <w:rPr>
          <w:rFonts w:ascii="Bodoni MT Black" w:hAnsi="Bodoni MT Black"/>
        </w:rPr>
        <w:t>TEL/FAX (0-48) 617-10-01 lub (048) 617-14-5</w:t>
      </w:r>
    </w:p>
    <w:p w:rsidR="00AB6F37" w:rsidRDefault="00AB6F37" w:rsidP="00AB6F37">
      <w:pPr>
        <w:jc w:val="center"/>
        <w:rPr>
          <w:rFonts w:ascii="Bodoni MT Black" w:hAnsi="Bodoni MT Black"/>
        </w:rPr>
      </w:pPr>
    </w:p>
    <w:p w:rsidR="00AB6F37" w:rsidRPr="00737A29" w:rsidRDefault="00AB6F37" w:rsidP="00AB6F37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37A29">
        <w:rPr>
          <w:rFonts w:ascii="Arial" w:hAnsi="Arial" w:cs="Arial"/>
        </w:rPr>
        <w:t xml:space="preserve">Szydłowiec, dn. </w:t>
      </w:r>
      <w:r>
        <w:rPr>
          <w:rFonts w:ascii="Arial" w:hAnsi="Arial" w:cs="Arial"/>
        </w:rPr>
        <w:t>……………</w:t>
      </w:r>
      <w:r w:rsidRPr="00737A29">
        <w:rPr>
          <w:rFonts w:ascii="Arial" w:hAnsi="Arial" w:cs="Arial"/>
        </w:rPr>
        <w:t>r.</w:t>
      </w:r>
    </w:p>
    <w:p w:rsidR="00AB6F37" w:rsidRPr="00737A29" w:rsidRDefault="00AB6F37" w:rsidP="00AB6F37">
      <w:pPr>
        <w:rPr>
          <w:rFonts w:ascii="Arial" w:hAnsi="Arial" w:cs="Arial"/>
          <w:b/>
          <w:i/>
          <w:sz w:val="22"/>
          <w:szCs w:val="22"/>
        </w:rPr>
      </w:pPr>
      <w:r w:rsidRPr="00737A29">
        <w:rPr>
          <w:rFonts w:ascii="Arial" w:hAnsi="Arial" w:cs="Arial"/>
          <w:b/>
          <w:i/>
          <w:sz w:val="22"/>
          <w:szCs w:val="22"/>
        </w:rPr>
        <w:t xml:space="preserve">Wnioskodawca: </w:t>
      </w:r>
    </w:p>
    <w:p w:rsidR="00AB6F37" w:rsidRPr="00737A29" w:rsidRDefault="00AB6F37" w:rsidP="00AB6F37">
      <w:pPr>
        <w:rPr>
          <w:rFonts w:ascii="Arial" w:hAnsi="Arial" w:cs="Arial"/>
          <w:i/>
          <w:sz w:val="16"/>
          <w:szCs w:val="16"/>
        </w:rPr>
      </w:pPr>
    </w:p>
    <w:p w:rsidR="00AB6F37" w:rsidRPr="00737A29" w:rsidRDefault="00AB6F37" w:rsidP="00AB6F37">
      <w:pPr>
        <w:rPr>
          <w:rFonts w:ascii="Arial" w:hAnsi="Arial" w:cs="Arial"/>
          <w:i/>
          <w:sz w:val="16"/>
          <w:szCs w:val="16"/>
        </w:rPr>
      </w:pPr>
      <w:r w:rsidRPr="00737A29">
        <w:rPr>
          <w:rFonts w:ascii="Arial" w:hAnsi="Arial" w:cs="Arial"/>
          <w:i/>
          <w:sz w:val="16"/>
          <w:szCs w:val="16"/>
        </w:rPr>
        <w:t>…………………………………………………..</w:t>
      </w:r>
    </w:p>
    <w:p w:rsidR="00AB6F37" w:rsidRPr="00737A29" w:rsidRDefault="00AB6F37" w:rsidP="00AB6F37">
      <w:pPr>
        <w:rPr>
          <w:rFonts w:ascii="Arial" w:hAnsi="Arial" w:cs="Arial"/>
          <w:i/>
          <w:sz w:val="16"/>
          <w:szCs w:val="16"/>
        </w:rPr>
      </w:pPr>
      <w:r w:rsidRPr="00737A29">
        <w:rPr>
          <w:rFonts w:ascii="Arial" w:hAnsi="Arial" w:cs="Arial"/>
          <w:i/>
          <w:sz w:val="16"/>
          <w:szCs w:val="16"/>
        </w:rPr>
        <w:t xml:space="preserve">           /imię i nazwisko wnioskodawcy/ </w:t>
      </w:r>
    </w:p>
    <w:p w:rsidR="00AB6F37" w:rsidRPr="00737A29" w:rsidRDefault="00AB6F37" w:rsidP="00AB6F37">
      <w:pPr>
        <w:rPr>
          <w:rFonts w:ascii="Arial" w:hAnsi="Arial" w:cs="Arial"/>
          <w:i/>
          <w:sz w:val="16"/>
          <w:szCs w:val="16"/>
        </w:rPr>
      </w:pPr>
      <w:r w:rsidRPr="00737A29">
        <w:rPr>
          <w:rFonts w:ascii="Arial" w:hAnsi="Arial" w:cs="Arial"/>
          <w:i/>
          <w:sz w:val="16"/>
          <w:szCs w:val="16"/>
        </w:rPr>
        <w:t>…………………………………………………..</w:t>
      </w:r>
    </w:p>
    <w:p w:rsidR="00AB6F37" w:rsidRPr="00737A29" w:rsidRDefault="00AB6F37" w:rsidP="00AB6F37">
      <w:pPr>
        <w:rPr>
          <w:rFonts w:ascii="Arial" w:hAnsi="Arial" w:cs="Arial"/>
          <w:i/>
          <w:sz w:val="16"/>
          <w:szCs w:val="16"/>
        </w:rPr>
      </w:pPr>
      <w:r w:rsidRPr="00737A29">
        <w:rPr>
          <w:rFonts w:ascii="Arial" w:hAnsi="Arial" w:cs="Arial"/>
          <w:i/>
          <w:sz w:val="16"/>
          <w:szCs w:val="16"/>
        </w:rPr>
        <w:t xml:space="preserve">                  /adres zamieszkania/</w:t>
      </w:r>
    </w:p>
    <w:p w:rsidR="00AB6F37" w:rsidRPr="00737A29" w:rsidRDefault="00AB6F37" w:rsidP="00AB6F37">
      <w:pPr>
        <w:rPr>
          <w:rFonts w:ascii="Arial" w:hAnsi="Arial" w:cs="Arial"/>
          <w:i/>
          <w:sz w:val="16"/>
          <w:szCs w:val="16"/>
        </w:rPr>
      </w:pPr>
      <w:r w:rsidRPr="00737A29">
        <w:rPr>
          <w:rFonts w:ascii="Arial" w:hAnsi="Arial" w:cs="Arial"/>
          <w:i/>
          <w:sz w:val="16"/>
          <w:szCs w:val="16"/>
        </w:rPr>
        <w:t>…………………………………………………..</w:t>
      </w:r>
    </w:p>
    <w:p w:rsidR="00AB6F37" w:rsidRPr="00737A29" w:rsidRDefault="00AB6F37" w:rsidP="00AB6F37">
      <w:pPr>
        <w:rPr>
          <w:rFonts w:ascii="Arial" w:hAnsi="Arial" w:cs="Arial"/>
          <w:i/>
          <w:sz w:val="16"/>
          <w:szCs w:val="16"/>
        </w:rPr>
      </w:pPr>
      <w:r w:rsidRPr="00737A29">
        <w:rPr>
          <w:rFonts w:ascii="Arial" w:hAnsi="Arial" w:cs="Arial"/>
          <w:i/>
          <w:sz w:val="16"/>
          <w:szCs w:val="16"/>
        </w:rPr>
        <w:t xml:space="preserve">                           /nr tel../</w:t>
      </w:r>
    </w:p>
    <w:p w:rsidR="00AB6F37" w:rsidRPr="00737A29" w:rsidRDefault="00AB6F37" w:rsidP="00AB6F37">
      <w:pPr>
        <w:ind w:left="3540" w:firstLine="708"/>
        <w:jc w:val="center"/>
        <w:rPr>
          <w:rFonts w:ascii="Arial" w:hAnsi="Arial" w:cs="Arial"/>
          <w:b/>
          <w:i/>
        </w:rPr>
      </w:pPr>
      <w:r w:rsidRPr="00737A29">
        <w:rPr>
          <w:rFonts w:ascii="Arial" w:hAnsi="Arial" w:cs="Arial"/>
          <w:b/>
          <w:i/>
        </w:rPr>
        <w:t>Dyrektor</w:t>
      </w:r>
    </w:p>
    <w:p w:rsidR="00AB6F37" w:rsidRPr="00737A29" w:rsidRDefault="00AB6F37" w:rsidP="00AB6F37">
      <w:pPr>
        <w:ind w:left="4248"/>
        <w:jc w:val="center"/>
        <w:rPr>
          <w:rFonts w:ascii="Arial" w:hAnsi="Arial" w:cs="Arial"/>
          <w:b/>
          <w:i/>
        </w:rPr>
      </w:pPr>
      <w:r w:rsidRPr="00737A29">
        <w:rPr>
          <w:rFonts w:ascii="Arial" w:hAnsi="Arial" w:cs="Arial"/>
          <w:b/>
          <w:i/>
        </w:rPr>
        <w:t>Poradni Psychologiczno – Pedagogicznej</w:t>
      </w:r>
    </w:p>
    <w:p w:rsidR="00AB6F37" w:rsidRPr="00737A29" w:rsidRDefault="00AB6F37" w:rsidP="00AB6F37">
      <w:pPr>
        <w:ind w:left="3540" w:firstLine="708"/>
        <w:jc w:val="center"/>
        <w:rPr>
          <w:rFonts w:ascii="Arial" w:hAnsi="Arial" w:cs="Arial"/>
          <w:b/>
          <w:i/>
        </w:rPr>
      </w:pPr>
      <w:r w:rsidRPr="00737A29">
        <w:rPr>
          <w:rFonts w:ascii="Arial" w:hAnsi="Arial" w:cs="Arial"/>
          <w:b/>
          <w:i/>
        </w:rPr>
        <w:t>w Szydłowcu</w:t>
      </w:r>
    </w:p>
    <w:p w:rsidR="00AB6F37" w:rsidRPr="00737A29" w:rsidRDefault="00AB6F37" w:rsidP="00AB6F37">
      <w:pPr>
        <w:ind w:left="4248"/>
        <w:jc w:val="center"/>
        <w:rPr>
          <w:rFonts w:ascii="Arial" w:hAnsi="Arial" w:cs="Arial"/>
          <w:b/>
          <w:i/>
        </w:rPr>
      </w:pPr>
      <w:r w:rsidRPr="00737A29">
        <w:rPr>
          <w:rFonts w:ascii="Arial" w:hAnsi="Arial" w:cs="Arial"/>
          <w:b/>
          <w:i/>
        </w:rPr>
        <w:t>ul. Kościuszki 185</w:t>
      </w:r>
    </w:p>
    <w:p w:rsidR="00AB6F37" w:rsidRPr="00737A29" w:rsidRDefault="00AB6F37" w:rsidP="00AB6F37">
      <w:pPr>
        <w:ind w:left="3540" w:firstLine="708"/>
        <w:jc w:val="center"/>
        <w:rPr>
          <w:rFonts w:ascii="Arial" w:hAnsi="Arial" w:cs="Arial"/>
          <w:b/>
          <w:i/>
        </w:rPr>
      </w:pPr>
      <w:r w:rsidRPr="00737A29">
        <w:rPr>
          <w:rFonts w:ascii="Arial" w:hAnsi="Arial" w:cs="Arial"/>
          <w:b/>
          <w:i/>
        </w:rPr>
        <w:t>26-500 Szydłowiec</w:t>
      </w:r>
    </w:p>
    <w:p w:rsidR="00AB6F37" w:rsidRPr="00737A29" w:rsidRDefault="00AB6F37" w:rsidP="00AB6F37">
      <w:pPr>
        <w:ind w:left="3540" w:firstLine="708"/>
        <w:jc w:val="center"/>
        <w:rPr>
          <w:rFonts w:ascii="Arial" w:hAnsi="Arial" w:cs="Arial"/>
          <w:b/>
          <w:i/>
        </w:rPr>
      </w:pPr>
    </w:p>
    <w:p w:rsidR="00AB6F37" w:rsidRPr="00737A29" w:rsidRDefault="00AB6F37" w:rsidP="00AB6F37">
      <w:pPr>
        <w:jc w:val="center"/>
        <w:rPr>
          <w:rFonts w:ascii="Arial" w:hAnsi="Arial" w:cs="Arial"/>
          <w:b/>
          <w:i/>
        </w:rPr>
      </w:pPr>
      <w:r w:rsidRPr="00737A29">
        <w:rPr>
          <w:rFonts w:ascii="Arial" w:hAnsi="Arial" w:cs="Arial"/>
          <w:b/>
          <w:i/>
        </w:rPr>
        <w:t>WNIOSEK O PRZEKAZANIE KARTY INDYWIDUALNEJ</w:t>
      </w:r>
    </w:p>
    <w:p w:rsidR="00AB6F37" w:rsidRDefault="00AB6F37" w:rsidP="00AB6F37">
      <w:pPr>
        <w:rPr>
          <w:rFonts w:ascii="Arial" w:hAnsi="Arial" w:cs="Arial"/>
          <w:b/>
          <w:i/>
          <w:u w:val="single"/>
        </w:rPr>
      </w:pPr>
    </w:p>
    <w:p w:rsidR="00AB6F37" w:rsidRPr="00737A29" w:rsidRDefault="00AB6F37" w:rsidP="00AB6F37">
      <w:pPr>
        <w:rPr>
          <w:rFonts w:ascii="Arial" w:hAnsi="Arial" w:cs="Arial"/>
          <w:b/>
          <w:i/>
          <w:u w:val="single"/>
        </w:rPr>
      </w:pPr>
      <w:r w:rsidRPr="00737A29">
        <w:rPr>
          <w:rFonts w:ascii="Arial" w:hAnsi="Arial" w:cs="Arial"/>
          <w:b/>
          <w:i/>
          <w:u w:val="single"/>
        </w:rPr>
        <w:t xml:space="preserve">Proszę o przekazanie Karty Indywidualnej mojego dziecka: </w:t>
      </w:r>
    </w:p>
    <w:p w:rsidR="00AB6F37" w:rsidRPr="00737A29" w:rsidRDefault="00AB6F37" w:rsidP="00AB6F37">
      <w:pPr>
        <w:rPr>
          <w:rFonts w:ascii="Arial" w:hAnsi="Arial" w:cs="Arial"/>
          <w:b/>
          <w:i/>
        </w:rPr>
      </w:pPr>
    </w:p>
    <w:p w:rsidR="00AB6F37" w:rsidRPr="00737A29" w:rsidRDefault="00AB6F37" w:rsidP="00AB6F37">
      <w:pPr>
        <w:rPr>
          <w:rFonts w:ascii="Arial" w:hAnsi="Arial" w:cs="Arial"/>
        </w:rPr>
      </w:pPr>
      <w:r w:rsidRPr="00737A29">
        <w:rPr>
          <w:rFonts w:ascii="Arial" w:hAnsi="Arial" w:cs="Arial"/>
        </w:rPr>
        <w:t>Imię i nazwisko…………………………………………………………………………………</w:t>
      </w:r>
    </w:p>
    <w:p w:rsidR="00AB6F37" w:rsidRPr="00737A29" w:rsidRDefault="00AB6F37" w:rsidP="00AB6F37">
      <w:pPr>
        <w:rPr>
          <w:rFonts w:ascii="Arial" w:hAnsi="Arial" w:cs="Arial"/>
        </w:rPr>
      </w:pPr>
      <w:r w:rsidRPr="00737A29">
        <w:rPr>
          <w:rFonts w:ascii="Arial" w:hAnsi="Arial" w:cs="Arial"/>
        </w:rPr>
        <w:t>Data i miejsce urodzenia:……………………………………………………………………..</w:t>
      </w:r>
    </w:p>
    <w:p w:rsidR="00AB6F37" w:rsidRPr="00737A29" w:rsidRDefault="00AB6F37" w:rsidP="00AB6F37">
      <w:pPr>
        <w:rPr>
          <w:rFonts w:ascii="Arial" w:hAnsi="Arial" w:cs="Arial"/>
        </w:rPr>
      </w:pPr>
      <w:r w:rsidRPr="00737A29">
        <w:rPr>
          <w:rFonts w:ascii="Arial" w:hAnsi="Arial" w:cs="Arial"/>
        </w:rPr>
        <w:t>Imiona rodziców:…………………………………………………..</w:t>
      </w:r>
    </w:p>
    <w:p w:rsidR="00AB6F37" w:rsidRPr="00737A29" w:rsidRDefault="00AB6F37" w:rsidP="00AB6F37">
      <w:pPr>
        <w:rPr>
          <w:rFonts w:ascii="Arial" w:hAnsi="Arial" w:cs="Arial"/>
        </w:rPr>
      </w:pPr>
      <w:r w:rsidRPr="00737A29">
        <w:rPr>
          <w:rFonts w:ascii="Arial" w:hAnsi="Arial" w:cs="Arial"/>
        </w:rPr>
        <w:t>Adres zamieszkania:…………………………………………………………………………..</w:t>
      </w:r>
    </w:p>
    <w:p w:rsidR="00AB6F37" w:rsidRPr="00737A29" w:rsidRDefault="00AB6F37" w:rsidP="00AB6F37">
      <w:pPr>
        <w:rPr>
          <w:rFonts w:ascii="Arial" w:hAnsi="Arial" w:cs="Arial"/>
        </w:rPr>
      </w:pPr>
      <w:r w:rsidRPr="00737A29">
        <w:rPr>
          <w:rFonts w:ascii="Arial" w:hAnsi="Arial" w:cs="Arial"/>
        </w:rPr>
        <w:t>Nazwa i adres szkoły/placówki do której uczęszcza dziecko/uczeń</w:t>
      </w:r>
      <w:r>
        <w:rPr>
          <w:rFonts w:ascii="Arial" w:hAnsi="Arial" w:cs="Arial"/>
        </w:rPr>
        <w:t>/uczennica</w:t>
      </w:r>
      <w:r w:rsidRPr="00737A29">
        <w:rPr>
          <w:rFonts w:ascii="Arial" w:hAnsi="Arial" w:cs="Arial"/>
        </w:rPr>
        <w:t>: …………………………………………………………………………………………………..……………………………………………………………………………………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  <w:r w:rsidRPr="00737A29">
        <w:rPr>
          <w:rFonts w:ascii="Arial" w:hAnsi="Arial" w:cs="Arial"/>
        </w:rPr>
        <w:t>kl……………</w:t>
      </w:r>
    </w:p>
    <w:p w:rsidR="00AB6F37" w:rsidRDefault="00AB6F37" w:rsidP="00AB6F37">
      <w:pPr>
        <w:rPr>
          <w:rFonts w:ascii="Arial" w:hAnsi="Arial" w:cs="Arial"/>
        </w:rPr>
      </w:pPr>
    </w:p>
    <w:p w:rsidR="00AB6F37" w:rsidRPr="00737A29" w:rsidRDefault="00AB6F37" w:rsidP="00AB6F37">
      <w:pPr>
        <w:rPr>
          <w:rFonts w:ascii="Arial" w:hAnsi="Arial" w:cs="Arial"/>
        </w:rPr>
      </w:pPr>
      <w:r w:rsidRPr="00737A29">
        <w:rPr>
          <w:rFonts w:ascii="Arial" w:hAnsi="Arial" w:cs="Arial"/>
        </w:rPr>
        <w:t>Do:</w:t>
      </w:r>
    </w:p>
    <w:p w:rsidR="00AB6F37" w:rsidRPr="00737A29" w:rsidRDefault="00AB6F37" w:rsidP="00AB6F37">
      <w:pPr>
        <w:rPr>
          <w:rFonts w:ascii="Arial" w:hAnsi="Arial" w:cs="Arial"/>
          <w:b/>
        </w:rPr>
      </w:pPr>
      <w:r w:rsidRPr="00737A29">
        <w:rPr>
          <w:rFonts w:ascii="Arial" w:hAnsi="Arial" w:cs="Arial"/>
          <w:b/>
        </w:rPr>
        <w:t xml:space="preserve">Nazwa placówki do której należy przekazać Kartę Indywidualną: </w:t>
      </w:r>
    </w:p>
    <w:p w:rsidR="00AB6F37" w:rsidRPr="00737A29" w:rsidRDefault="00AB6F37" w:rsidP="00AB6F37">
      <w:pPr>
        <w:rPr>
          <w:rFonts w:ascii="Arial" w:hAnsi="Arial" w:cs="Arial"/>
        </w:rPr>
      </w:pPr>
      <w:r w:rsidRPr="00737A2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B6F37" w:rsidRPr="00737A29" w:rsidRDefault="00AB6F37" w:rsidP="00AB6F37">
      <w:pPr>
        <w:rPr>
          <w:rFonts w:ascii="Arial" w:hAnsi="Arial" w:cs="Arial"/>
        </w:rPr>
      </w:pPr>
      <w:r w:rsidRPr="00737A29">
        <w:rPr>
          <w:rFonts w:ascii="Arial" w:hAnsi="Arial" w:cs="Arial"/>
        </w:rPr>
        <w:t>Adres w/w placówki: …………………………………………………………………………………………………..…………………………………………………………………………………………………..</w:t>
      </w:r>
    </w:p>
    <w:p w:rsidR="00AB6F37" w:rsidRPr="00737A29" w:rsidRDefault="00AB6F37" w:rsidP="00AB6F37">
      <w:pPr>
        <w:rPr>
          <w:rFonts w:ascii="Arial" w:hAnsi="Arial" w:cs="Arial"/>
        </w:rPr>
      </w:pPr>
      <w:r w:rsidRPr="00737A29">
        <w:rPr>
          <w:rFonts w:ascii="Arial" w:hAnsi="Arial" w:cs="Arial"/>
        </w:rPr>
        <w:t>Uzasadnienie wniosku:</w:t>
      </w:r>
    </w:p>
    <w:p w:rsidR="00AB6F37" w:rsidRPr="00737A29" w:rsidRDefault="00AB6F37" w:rsidP="00AB6F37">
      <w:pPr>
        <w:rPr>
          <w:rFonts w:ascii="Arial" w:hAnsi="Arial" w:cs="Arial"/>
        </w:rPr>
      </w:pPr>
      <w:r w:rsidRPr="00737A29">
        <w:rPr>
          <w:rFonts w:ascii="Arial" w:hAnsi="Arial" w:cs="Arial"/>
        </w:rPr>
        <w:t>………………………………………………………………………………………………….</w:t>
      </w:r>
    </w:p>
    <w:p w:rsidR="00AB6F37" w:rsidRPr="00737A29" w:rsidRDefault="00AB6F37" w:rsidP="00AB6F37">
      <w:pPr>
        <w:rPr>
          <w:rFonts w:ascii="Arial" w:hAnsi="Arial" w:cs="Arial"/>
        </w:rPr>
      </w:pPr>
    </w:p>
    <w:p w:rsidR="00AB6F37" w:rsidRDefault="00AB6F37" w:rsidP="00AB6F37">
      <w:pPr>
        <w:rPr>
          <w:rFonts w:ascii="Arial" w:hAnsi="Arial" w:cs="Arial"/>
        </w:rPr>
      </w:pPr>
    </w:p>
    <w:p w:rsidR="00AB6F37" w:rsidRDefault="00AB6F37" w:rsidP="00AB6F37">
      <w:pPr>
        <w:rPr>
          <w:rFonts w:ascii="Arial" w:hAnsi="Arial" w:cs="Arial"/>
        </w:rPr>
      </w:pPr>
    </w:p>
    <w:p w:rsidR="00AB6F37" w:rsidRDefault="00AB6F37" w:rsidP="00AB6F37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:rsidR="00AB6F37" w:rsidRDefault="00AB6F37" w:rsidP="00AB6F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4575CC">
        <w:rPr>
          <w:rFonts w:ascii="Arial" w:hAnsi="Arial" w:cs="Arial"/>
          <w:sz w:val="16"/>
          <w:szCs w:val="16"/>
        </w:rPr>
        <w:t>Czytelny podpis wnioskodawcy</w:t>
      </w:r>
      <w:r>
        <w:rPr>
          <w:rFonts w:ascii="Arial" w:hAnsi="Arial" w:cs="Arial"/>
          <w:sz w:val="16"/>
          <w:szCs w:val="16"/>
        </w:rPr>
        <w:t>/</w:t>
      </w:r>
    </w:p>
    <w:p w:rsidR="00AB6F37" w:rsidRDefault="00AB6F37" w:rsidP="00AB6F37">
      <w:pPr>
        <w:rPr>
          <w:rFonts w:ascii="Arial" w:hAnsi="Arial" w:cs="Arial"/>
          <w:sz w:val="16"/>
          <w:szCs w:val="16"/>
        </w:rPr>
      </w:pPr>
    </w:p>
    <w:p w:rsidR="00AB6F37" w:rsidRDefault="00AB6F37" w:rsidP="00AB6F37">
      <w:pPr>
        <w:rPr>
          <w:rFonts w:ascii="Arial" w:hAnsi="Arial" w:cs="Arial"/>
          <w:sz w:val="16"/>
          <w:szCs w:val="16"/>
        </w:rPr>
      </w:pPr>
    </w:p>
    <w:p w:rsidR="002F7F90" w:rsidRPr="004A031C" w:rsidRDefault="00AB6F37" w:rsidP="004A031C">
      <w:pPr>
        <w:jc w:val="both"/>
        <w:rPr>
          <w:rFonts w:ascii="Arial" w:hAnsi="Arial" w:cs="Arial"/>
          <w:i/>
          <w:sz w:val="16"/>
          <w:szCs w:val="16"/>
        </w:rPr>
      </w:pPr>
      <w:r w:rsidRPr="005E4262">
        <w:rPr>
          <w:rFonts w:ascii="Arial" w:hAnsi="Arial" w:cs="Arial"/>
          <w:i/>
          <w:sz w:val="16"/>
          <w:szCs w:val="16"/>
          <w:u w:val="single"/>
        </w:rPr>
        <w:t>Podstawa prawna:</w:t>
      </w:r>
      <w:r w:rsidR="001E253A">
        <w:rPr>
          <w:rFonts w:ascii="Arial" w:hAnsi="Arial" w:cs="Arial"/>
          <w:i/>
          <w:sz w:val="16"/>
          <w:szCs w:val="16"/>
        </w:rPr>
        <w:t xml:space="preserve"> </w:t>
      </w:r>
      <w:r w:rsidRPr="005E4262">
        <w:rPr>
          <w:rFonts w:ascii="Arial" w:hAnsi="Arial" w:cs="Arial"/>
          <w:i/>
          <w:sz w:val="16"/>
          <w:szCs w:val="16"/>
        </w:rPr>
        <w:t xml:space="preserve">Rozporządzenie MEN </w:t>
      </w:r>
      <w:r w:rsidR="001E253A">
        <w:rPr>
          <w:rFonts w:ascii="Arial" w:hAnsi="Arial" w:cs="Arial"/>
          <w:i/>
          <w:sz w:val="16"/>
          <w:szCs w:val="16"/>
        </w:rPr>
        <w:t>z</w:t>
      </w:r>
      <w:r w:rsidRPr="005E4262">
        <w:rPr>
          <w:rFonts w:ascii="Arial" w:hAnsi="Arial" w:cs="Arial"/>
          <w:i/>
          <w:sz w:val="16"/>
          <w:szCs w:val="16"/>
        </w:rPr>
        <w:t xml:space="preserve"> dnia </w:t>
      </w:r>
      <w:r w:rsidR="001E253A">
        <w:rPr>
          <w:rFonts w:ascii="Arial" w:hAnsi="Arial" w:cs="Arial"/>
          <w:i/>
          <w:sz w:val="16"/>
          <w:szCs w:val="16"/>
        </w:rPr>
        <w:t xml:space="preserve">29 sierpnia </w:t>
      </w:r>
      <w:r w:rsidRPr="005E4262">
        <w:rPr>
          <w:rFonts w:ascii="Arial" w:hAnsi="Arial" w:cs="Arial"/>
          <w:i/>
          <w:sz w:val="16"/>
          <w:szCs w:val="16"/>
        </w:rPr>
        <w:t xml:space="preserve"> 20</w:t>
      </w:r>
      <w:r w:rsidR="001E253A">
        <w:rPr>
          <w:rFonts w:ascii="Arial" w:hAnsi="Arial" w:cs="Arial"/>
          <w:i/>
          <w:sz w:val="16"/>
          <w:szCs w:val="16"/>
        </w:rPr>
        <w:t>1</w:t>
      </w:r>
      <w:r w:rsidRPr="005E4262">
        <w:rPr>
          <w:rFonts w:ascii="Arial" w:hAnsi="Arial" w:cs="Arial"/>
          <w:i/>
          <w:sz w:val="16"/>
          <w:szCs w:val="16"/>
        </w:rPr>
        <w:t xml:space="preserve">9r. zmieniającego rozporządzenie w sprawie sposobu prowadzenia przez publiczne przedszkola, szkoły i placówki dokumentacji przebiegu nauczania, działalności wychowawczej </w:t>
      </w:r>
      <w:r w:rsidR="004A031C">
        <w:rPr>
          <w:rFonts w:ascii="Arial" w:hAnsi="Arial" w:cs="Arial"/>
          <w:i/>
          <w:sz w:val="16"/>
          <w:szCs w:val="16"/>
        </w:rPr>
        <w:br/>
      </w:r>
      <w:r w:rsidRPr="005E4262">
        <w:rPr>
          <w:rFonts w:ascii="Arial" w:hAnsi="Arial" w:cs="Arial"/>
          <w:i/>
          <w:sz w:val="16"/>
          <w:szCs w:val="16"/>
        </w:rPr>
        <w:t>i opiekuńczej oraz rodzajów tej dokumentacji (Dz</w:t>
      </w:r>
      <w:r w:rsidR="006B09E3">
        <w:rPr>
          <w:rFonts w:ascii="Arial" w:hAnsi="Arial" w:cs="Arial"/>
          <w:i/>
          <w:sz w:val="16"/>
          <w:szCs w:val="16"/>
        </w:rPr>
        <w:t>.</w:t>
      </w:r>
      <w:bookmarkStart w:id="0" w:name="_GoBack"/>
      <w:bookmarkEnd w:id="0"/>
      <w:r w:rsidRPr="005E4262">
        <w:rPr>
          <w:rFonts w:ascii="Arial" w:hAnsi="Arial" w:cs="Arial"/>
          <w:i/>
          <w:sz w:val="16"/>
          <w:szCs w:val="16"/>
        </w:rPr>
        <w:t>U</w:t>
      </w:r>
      <w:r w:rsidR="006B09E3">
        <w:rPr>
          <w:rFonts w:ascii="Arial" w:hAnsi="Arial" w:cs="Arial"/>
          <w:i/>
          <w:sz w:val="16"/>
          <w:szCs w:val="16"/>
        </w:rPr>
        <w:t xml:space="preserve">. </w:t>
      </w:r>
      <w:r w:rsidRPr="005E4262">
        <w:rPr>
          <w:rFonts w:ascii="Arial" w:hAnsi="Arial" w:cs="Arial"/>
          <w:i/>
          <w:sz w:val="16"/>
          <w:szCs w:val="16"/>
        </w:rPr>
        <w:t xml:space="preserve">z </w:t>
      </w:r>
      <w:r w:rsidR="001E253A">
        <w:rPr>
          <w:rFonts w:ascii="Arial" w:hAnsi="Arial" w:cs="Arial"/>
          <w:i/>
          <w:sz w:val="16"/>
          <w:szCs w:val="16"/>
        </w:rPr>
        <w:t>2019 poz. 1664)</w:t>
      </w:r>
    </w:p>
    <w:sectPr w:rsidR="002F7F90" w:rsidRPr="004A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05"/>
    <w:rsid w:val="001E253A"/>
    <w:rsid w:val="002F7F90"/>
    <w:rsid w:val="004A031C"/>
    <w:rsid w:val="006B09E3"/>
    <w:rsid w:val="00AB6F37"/>
    <w:rsid w:val="00D37105"/>
    <w:rsid w:val="00F0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5687"/>
  <w15:chartTrackingRefBased/>
  <w15:docId w15:val="{3922935D-2283-4073-AC4B-AA16416D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AnnaG</cp:lastModifiedBy>
  <cp:revision>4</cp:revision>
  <cp:lastPrinted>2024-09-30T06:48:00Z</cp:lastPrinted>
  <dcterms:created xsi:type="dcterms:W3CDTF">2024-09-30T06:49:00Z</dcterms:created>
  <dcterms:modified xsi:type="dcterms:W3CDTF">2024-09-30T08:31:00Z</dcterms:modified>
</cp:coreProperties>
</file>