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lineRule="auto" w:line="264" w:before="0" w:after="60"/>
        <w:jc w:val="center"/>
        <w:rPr>
          <w:rFonts w:eastAsia="Arial" w:cs="Times New Roman"/>
          <w:color w:val="000000"/>
          <w:szCs w:val="24"/>
        </w:rPr>
      </w:pPr>
      <w:r>
        <w:rPr/>
      </w:r>
    </w:p>
    <w:p>
      <w:pPr>
        <w:pStyle w:val="Normal"/>
        <w:widowControl/>
        <w:spacing w:lineRule="auto" w:line="264" w:before="0" w:after="60"/>
        <w:ind w:left="1102" w:right="759" w:hanging="535"/>
        <w:jc w:val="center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ZAŚWIADCZENIE NA POTRZEBY ZŁOŻENIA WNIOSKU O WYPŁATĘ BONU CIEPŁOWNICZEGO</w:t>
      </w:r>
      <w:r>
        <w:rPr>
          <w:rStyle w:val="Zakotwiczenieprzypisudolnego"/>
          <w:rFonts w:eastAsia="Arial" w:cs="Times New Roman"/>
          <w:bCs/>
          <w:color w:val="000000"/>
          <w:sz w:val="22"/>
          <w:szCs w:val="22"/>
        </w:rPr>
        <w:footnoteReference w:id="2"/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>
      <w:pPr>
        <w:pStyle w:val="Normal"/>
        <w:widowControl/>
        <w:spacing w:lineRule="auto" w:line="264" w:before="0" w:after="60"/>
        <w:ind w:right="759" w:hanging="0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PODMIOT, KTÓRY WYDAJE ZAŚWIADCZENIE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*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Start w:id="0" w:name="_Hlk51927332"/>
      <w:bookmarkEnd w:id="0"/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*</w:t>
      </w:r>
      <w:r>
        <w:rPr>
          <w:rFonts w:eastAsia="Arial" w:cs="Times New Roman"/>
          <w:color w:val="000000"/>
          <w:sz w:val="18"/>
          <w:szCs w:val="18"/>
        </w:rPr>
        <w:t xml:space="preserve"> Spółdzielnia mieszkaniowa, wspólnota mieszkaniowa, właściciel lub zarządzający budynkiem, lub inny podmiot zobowiązany do zapewnienia dostarczania ciepła do gospodarstwa domowego, które nie jest odbiorcą ciepła.</w:t>
      </w:r>
    </w:p>
    <w:p>
      <w:pPr>
        <w:pStyle w:val="Normal"/>
        <w:widowControl/>
        <w:spacing w:lineRule="auto" w:line="264" w:before="0" w:after="60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ZAŚWIADCZENIE WYDAWANE Pani/Panu ………………………………………………….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24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bookmarkStart w:id="1" w:name="_Hlk208995500"/>
      <w:r>
        <w:rPr>
          <w:rFonts w:eastAsia="Arial" w:cs="Times New Roman"/>
          <w:b/>
          <w:bCs/>
          <w:color w:val="000000"/>
          <w:sz w:val="22"/>
          <w:szCs w:val="22"/>
        </w:rPr>
        <w:t>ADRES OBIEKTU DO KTÓREGO DOSTARCZANE JEST CIEPŁO</w:t>
      </w:r>
      <w:bookmarkEnd w:id="1"/>
    </w:p>
    <w:p>
      <w:pPr>
        <w:pStyle w:val="Normal"/>
        <w:widowControl/>
        <w:numPr>
          <w:ilvl w:val="0"/>
          <w:numId w:val="2"/>
        </w:numPr>
        <w:spacing w:lineRule="auto" w:line="480" w:before="0" w:after="60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 xml:space="preserve">Gmina/dzielnica </w:t>
      </w: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</w:p>
    <w:p>
      <w:pPr>
        <w:pStyle w:val="Normal"/>
        <w:widowControl/>
        <w:numPr>
          <w:ilvl w:val="0"/>
          <w:numId w:val="2"/>
        </w:numPr>
        <w:spacing w:lineRule="auto" w:line="480" w:before="0" w:after="60"/>
        <w:ind w:left="284" w:right="113" w:hanging="284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20"/>
        </w:rPr>
        <w:t xml:space="preserve">Kod pocztowy </w:t>
      </w: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………………………………………………………………………………………...</w:t>
      </w:r>
    </w:p>
    <w:p>
      <w:pPr>
        <w:pStyle w:val="Normal"/>
        <w:widowControl/>
        <w:numPr>
          <w:ilvl w:val="0"/>
          <w:numId w:val="2"/>
        </w:numPr>
        <w:spacing w:lineRule="auto" w:line="480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Miejscowość </w:t>
      </w: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………………………………………………………………………………………….</w:t>
      </w:r>
      <w:bookmarkStart w:id="2" w:name="_Hlk51943243"/>
      <w:bookmarkEnd w:id="2"/>
    </w:p>
    <w:p>
      <w:pPr>
        <w:pStyle w:val="Normal"/>
        <w:widowControl/>
        <w:numPr>
          <w:ilvl w:val="0"/>
          <w:numId w:val="2"/>
        </w:numPr>
        <w:spacing w:lineRule="auto" w:line="480" w:before="0" w:after="60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 xml:space="preserve">Ulica </w:t>
      </w:r>
      <w:bookmarkStart w:id="3" w:name="_Hlk51943138"/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</w:t>
      </w:r>
      <w:bookmarkEnd w:id="3"/>
      <w:r>
        <w:rPr>
          <w:rFonts w:eastAsia="Arial" w:cs="Times New Roman"/>
          <w:color w:val="000000"/>
          <w:sz w:val="22"/>
          <w:szCs w:val="22"/>
        </w:rPr>
        <w:t>…………………</w:t>
      </w:r>
    </w:p>
    <w:p>
      <w:pPr>
        <w:pStyle w:val="Normal"/>
        <w:widowControl/>
        <w:numPr>
          <w:ilvl w:val="0"/>
          <w:numId w:val="2"/>
        </w:numPr>
        <w:spacing w:lineRule="auto" w:line="480" w:before="0" w:after="60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Nr domu/lokalu ………………………………………………………………………………………………..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6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Wydający zaświadczenie potwierdza, że do wyżej wymienionego obiektu, na potrzeby ogrzewania, dostarczane jest ciepło z systemu ciepłowniczego eksploatowanego przez przedsiębiorstwo energetyczne:</w:t>
      </w:r>
    </w:p>
    <w:p>
      <w:pPr>
        <w:pStyle w:val="Normal"/>
        <w:widowControl/>
        <w:numPr>
          <w:ilvl w:val="0"/>
          <w:numId w:val="2"/>
        </w:numPr>
        <w:spacing w:before="0" w:after="60"/>
        <w:ind w:left="284" w:right="113" w:hanging="284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Nazwa przedsiębiorstwa energetycznego</w:t>
      </w:r>
      <w:r>
        <w:rPr>
          <w:rFonts w:eastAsia="Arial" w:cs="Times New Roman"/>
          <w:color w:val="000000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widowControl/>
        <w:spacing w:lineRule="auto" w:line="264" w:before="0" w:after="60"/>
        <w:ind w:left="284" w:right="-426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JEDNOSKŁADNIKOWA CENA CIEPŁA NETTO</w:t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Jednoskładnikowa cena ciepła netto stosowana w rozliczeniu z odbiorcami w grupie taryfowej, do której został zakwalifikowany powyższy obiekt wynosi: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Na dzień 30 września 2025 r. (data wejścia w życie ustawy) …………………………….………………[zł/GJ]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Bon ciepłowniczy NIE PRZYSŁUGUJE, gdy jednoskładnikowa cena ciepła netto jest równa lub niższa niż 170 zł/GJ</w:t>
      </w:r>
      <w:r>
        <w:rPr>
          <w:rFonts w:eastAsia="Arial" w:cs="Times New Roman"/>
          <w:color w:val="000000"/>
          <w:sz w:val="22"/>
          <w:szCs w:val="22"/>
        </w:rPr>
        <w:t xml:space="preserve"> zgodnie z </w:t>
      </w:r>
      <w:r>
        <w:rPr>
          <w:sz w:val="22"/>
          <w:szCs w:val="22"/>
        </w:rPr>
        <w:t xml:space="preserve">art. 2 ust. 10 ustawy z dnia 12 września 2025 r. o bonie ciepłowniczym oraz o zmianie niektórych ustaw w celu ograniczenia wysokości cen energii elektrycznej.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</w:t>
      </w:r>
      <w:r>
        <w:rPr>
          <w:rFonts w:eastAsia="Arial" w:cs="Times New Roman"/>
          <w:color w:val="000000"/>
          <w:sz w:val="22"/>
          <w:szCs w:val="22"/>
        </w:rPr>
        <w:tab/>
        <w:tab/>
        <w:tab/>
        <w:t>……………………</w:t>
        <w:tab/>
        <w:tab/>
        <w:t>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dd-mm-rrrr)</w:t>
        <w:tab/>
        <w:tab/>
        <w:t>(podpis osoby upoważnionej)</w:t>
      </w:r>
    </w:p>
    <w:sectPr>
      <w:headerReference w:type="default" r:id="rId2"/>
      <w:footnotePr>
        <w:numFmt w:val="decimal"/>
        <w:numRestart w:val="eachSect"/>
      </w:footnotePr>
      <w:type w:val="nextPage"/>
      <w:pgSz w:w="11906" w:h="16838"/>
      <w:pgMar w:left="1418" w:right="1434" w:gutter="0" w:header="709" w:top="1560" w:footer="0" w:bottom="851"/>
      <w:pgNumType w:fmt="decimal"/>
      <w:formProt w:val="false"/>
      <w:titlePg/>
      <w:textDirection w:val="lrTb"/>
      <w:docGrid w:type="default" w:linePitch="2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Na podstawie art. 3 ust. 14 pkt 2 ustawy z dnia 12 września 2025 r. o bonie ciepłowniczym oraz o zmianie niektórych ustaw w celu ograniczenia wysokości cen energii elektrycznej (Dz. U. poz. 1302).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t xml:space="preserve">–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–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0789"/>
    <w:pPr>
      <w:widowControl w:val="false"/>
      <w:suppressAutoHyphens w:val="true"/>
      <w:bidi w:val="0"/>
      <w:spacing w:lineRule="auto" w:line="360" w:before="0" w:after="0"/>
      <w:jc w:val="left"/>
    </w:pPr>
    <w:rPr>
      <w:rFonts w:ascii="Times New Roman" w:hAnsi="Times New Roman" w:eastAsia="Times New Roman" w:cs="Arial"/>
      <w:color w:val="auto"/>
      <w:kern w:val="0"/>
      <w:sz w:val="24"/>
      <w:szCs w:val="20"/>
      <w:lang w:val="pl-PL" w:eastAsia="pl-PL" w:bidi="ar-SA"/>
      <w14:ligatures w14:val="none"/>
    </w:rPr>
  </w:style>
  <w:style w:type="paragraph" w:styleId="Nagwek1">
    <w:name w:val="Heading 1"/>
    <w:basedOn w:val="Normal"/>
    <w:next w:val="Normal"/>
    <w:link w:val="Nagwek1Znak"/>
    <w:qFormat/>
    <w:rsid w:val="00b60789"/>
    <w:pPr>
      <w:keepNext w:val="true"/>
      <w:keepLines/>
      <w:spacing w:before="240" w:after="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"/>
    <w:next w:val="Normal"/>
    <w:link w:val="Nagwek2Znak"/>
    <w:qFormat/>
    <w:rsid w:val="00b60789"/>
    <w:pPr>
      <w:keepNext w:val="true"/>
      <w:keepLines/>
      <w:spacing w:before="40" w:after="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b60789"/>
    <w:rPr>
      <w:rFonts w:ascii="Calibri Light" w:hAnsi="Calibri Light" w:eastAsia="Times New Roman" w:cs="Times New Roman"/>
      <w:color w:val="2F5496"/>
      <w:kern w:val="0"/>
      <w:sz w:val="32"/>
      <w:szCs w:val="32"/>
      <w:lang w:eastAsia="pl-PL"/>
      <w14:ligatures w14:val="none"/>
    </w:rPr>
  </w:style>
  <w:style w:type="character" w:styleId="Nagwek2Znak" w:customStyle="1">
    <w:name w:val="Nagłówek 2 Znak"/>
    <w:basedOn w:val="DefaultParagraphFont"/>
    <w:link w:val="Nagwek2"/>
    <w:qFormat/>
    <w:rsid w:val="00b60789"/>
    <w:rPr>
      <w:rFonts w:ascii="Calibri Light" w:hAnsi="Calibri Light" w:eastAsia="Times New Roman" w:cs="Times New Roman"/>
      <w:color w:val="2F5496"/>
      <w:kern w:val="0"/>
      <w:sz w:val="26"/>
      <w:szCs w:val="26"/>
      <w:lang w:eastAsia="pl-PL"/>
      <w14:ligatures w14:val="none"/>
    </w:rPr>
  </w:style>
  <w:style w:type="character" w:styleId="NagwekZnak" w:customStyle="1">
    <w:name w:val="Nagłówek Znak"/>
    <w:basedOn w:val="DefaultParagraphFont"/>
    <w:link w:val="Nagwek"/>
    <w:qFormat/>
    <w:rsid w:val="00b60789"/>
    <w:rPr>
      <w:rFonts w:ascii="Times" w:hAnsi="Times" w:eastAsia="Times New Roman" w:cs="Times New Roman"/>
      <w:kern w:val="2"/>
      <w:sz w:val="24"/>
      <w:szCs w:val="24"/>
      <w:lang w:eastAsia="ar-SA"/>
      <w14:ligatures w14:val="none"/>
    </w:rPr>
  </w:style>
  <w:style w:type="character" w:styleId="IGindeksgrny" w:customStyle="1">
    <w:name w:val="_IG_ – indeks górny"/>
    <w:qFormat/>
    <w:rsid w:val="00b60789"/>
    <w:rPr>
      <w:b w:val="false"/>
      <w:i w:val="false"/>
      <w:vanish w:val="false"/>
      <w:spacing w:val="0"/>
      <w:vertAlign w:val="superscript"/>
    </w:rPr>
  </w:style>
  <w:style w:type="character" w:styleId="IGPindeksgrnyipogrubienie" w:customStyle="1">
    <w:name w:val="_IG_P_ – indeks górny i pogrubienie"/>
    <w:qFormat/>
    <w:rsid w:val="00b60789"/>
    <w:rPr>
      <w:b/>
      <w:vanish w:val="false"/>
      <w:spacing w:val="0"/>
      <w:vertAlign w:val="superscript"/>
    </w:rPr>
  </w:style>
  <w:style w:type="character" w:styleId="Ppogrubienie" w:customStyle="1">
    <w:name w:val="_P_ – pogrubienie"/>
    <w:qFormat/>
    <w:rsid w:val="00b60789"/>
    <w:rPr>
      <w:b/>
    </w:rPr>
  </w:style>
  <w:style w:type="character" w:styleId="Annotationreference">
    <w:name w:val="annotation reference"/>
    <w:qFormat/>
    <w:rsid w:val="00b6078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qFormat/>
    <w:rsid w:val="00b60789"/>
    <w:rPr>
      <w:rFonts w:ascii="Times New Roman" w:hAnsi="Times New Roman" w:eastAsia="Times New Roman" w:cs="Arial"/>
      <w:kern w:val="0"/>
      <w:sz w:val="20"/>
      <w:szCs w:val="20"/>
      <w:lang w:eastAsia="pl-PL"/>
      <w14:ligatures w14:val="none"/>
    </w:rPr>
  </w:style>
  <w:style w:type="character" w:styleId="TematkomentarzaZnak" w:customStyle="1">
    <w:name w:val="Temat komentarza Znak"/>
    <w:basedOn w:val="TekstkomentarzaZnak"/>
    <w:link w:val="Tematkomentarza"/>
    <w:qFormat/>
    <w:rsid w:val="00b60789"/>
    <w:rPr>
      <w:rFonts w:ascii="Times New Roman" w:hAnsi="Times New Roman" w:eastAsia="Times New Roman" w:cs="Arial"/>
      <w:b/>
      <w:bCs/>
      <w:kern w:val="0"/>
      <w:sz w:val="20"/>
      <w:szCs w:val="20"/>
      <w:lang w:eastAsia="pl-PL"/>
      <w14:ligatures w14:val="none"/>
    </w:rPr>
  </w:style>
  <w:style w:type="character" w:styleId="TekstdymkaZnak" w:customStyle="1">
    <w:name w:val="Tekst dymka Znak"/>
    <w:basedOn w:val="DefaultParagraphFont"/>
    <w:link w:val="Tekstdymka"/>
    <w:qFormat/>
    <w:rsid w:val="00b60789"/>
    <w:rPr>
      <w:rFonts w:ascii="Segoe UI" w:hAnsi="Segoe UI" w:eastAsia="Times New Roman" w:cs="Segoe UI"/>
      <w:kern w:val="0"/>
      <w:sz w:val="18"/>
      <w:szCs w:val="18"/>
      <w:lang w:eastAsia="pl-PL"/>
      <w14:ligatures w14:val="none"/>
    </w:rPr>
  </w:style>
  <w:style w:type="character" w:styleId="Cf01" w:customStyle="1">
    <w:name w:val="cf01"/>
    <w:basedOn w:val="DefaultParagraphFont"/>
    <w:qFormat/>
    <w:rsid w:val="000c2382"/>
    <w:rPr>
      <w:rFonts w:ascii="Segoe UI" w:hAnsi="Segoe UI" w:cs="Segoe UI"/>
      <w:sz w:val="18"/>
      <w:szCs w:val="18"/>
    </w:rPr>
  </w:style>
  <w:style w:type="character" w:styleId="Wyrnienie">
    <w:name w:val="Wyróżnienie"/>
    <w:basedOn w:val="DefaultParagraphFont"/>
    <w:uiPriority w:val="20"/>
    <w:qFormat/>
    <w:rsid w:val="00c90eb9"/>
    <w:rPr>
      <w:i/>
      <w:iCs/>
    </w:rPr>
  </w:style>
  <w:style w:type="character" w:styleId="StopkaZnak" w:customStyle="1">
    <w:name w:val="Stopka Znak"/>
    <w:basedOn w:val="DefaultParagraphFont"/>
    <w:link w:val="Stopka"/>
    <w:uiPriority w:val="99"/>
    <w:qFormat/>
    <w:rsid w:val="004d42f6"/>
    <w:rPr>
      <w:rFonts w:ascii="Times New Roman" w:hAnsi="Times New Roman" w:eastAsia="Times New Roman" w:cs="Arial"/>
      <w:kern w:val="0"/>
      <w:sz w:val="24"/>
      <w:szCs w:val="20"/>
      <w:lang w:eastAsia="pl-PL"/>
      <w14:ligatures w14:val="none"/>
    </w:rPr>
  </w:style>
  <w:style w:type="character" w:styleId="Uiprovider" w:customStyle="1">
    <w:name w:val="ui-provider"/>
    <w:basedOn w:val="DefaultParagraphFont"/>
    <w:qFormat/>
    <w:rsid w:val="00ff7292"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650d9b"/>
    <w:rPr>
      <w:rFonts w:ascii="Times New Roman" w:hAnsi="Times New Roman" w:eastAsia="Times New Roman" w:cs="Arial"/>
      <w:kern w:val="0"/>
      <w:sz w:val="20"/>
      <w:szCs w:val="20"/>
      <w:lang w:eastAsia="pl-PL"/>
      <w14:ligatures w14:val="none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50d9b"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b60789"/>
    <w:pPr>
      <w:tabs>
        <w:tab w:val="clear" w:pos="708"/>
        <w:tab w:val="center" w:pos="4536" w:leader="none"/>
        <w:tab w:val="right" w:pos="9072" w:leader="none"/>
      </w:tabs>
      <w:suppressAutoHyphens w:val="true"/>
    </w:pPr>
    <w:rPr>
      <w:rFonts w:ascii="Times" w:hAnsi="Times" w:cs="Times New Roman"/>
      <w:kern w:val="2"/>
      <w:szCs w:val="24"/>
      <w:lang w:eastAsia="ar-SA"/>
    </w:rPr>
  </w:style>
  <w:style w:type="paragraph" w:styleId="ARTartustawynprozporzdzenia" w:customStyle="1">
    <w:name w:val="ART(§) – art. ustawy (§ np. rozporządzenia)"/>
    <w:qFormat/>
    <w:rsid w:val="00b60789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Times New Roman" w:cs="Arial"/>
      <w:color w:val="auto"/>
      <w:kern w:val="0"/>
      <w:sz w:val="24"/>
      <w:szCs w:val="20"/>
      <w:lang w:val="pl-PL" w:eastAsia="pl-PL" w:bidi="ar-SA"/>
      <w14:ligatures w14:val="none"/>
    </w:rPr>
  </w:style>
  <w:style w:type="paragraph" w:styleId="DATAAKTUdatauchwalenialubwydaniaaktu" w:customStyle="1">
    <w:name w:val="DATA_AKTU – data uchwalenia lub wydania aktu"/>
    <w:next w:val="TYTUAKTUprzedmiotregulacjiustawylubrozporzdzenia"/>
    <w:qFormat/>
    <w:rsid w:val="00b60789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val="pl-PL" w:eastAsia="pl-PL" w:bidi="ar-SA"/>
      <w14:ligatures w14:val="none"/>
    </w:rPr>
  </w:style>
  <w:style w:type="paragraph" w:styleId="TYTUAKTUprzedmiotregulacjiustawylubrozporzdzenia" w:customStyle="1">
    <w:name w:val="TYTUŁ_AKTU – przedmiot regulacji ustawy lub rozporządzenia"/>
    <w:next w:val="ARTartustawynprozporzdzenia"/>
    <w:qFormat/>
    <w:rsid w:val="00b60789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val="pl-PL" w:eastAsia="pl-PL" w:bidi="ar-SA"/>
      <w14:ligatures w14:val="none"/>
    </w:rPr>
  </w:style>
  <w:style w:type="paragraph" w:styleId="OZNRODZAKTUtznustawalubrozporzdzenieiorganwydajcy" w:customStyle="1">
    <w:name w:val="OZN_RODZ_AKTU – tzn. ustawa lub rozporządzenie i organ wydający"/>
    <w:next w:val="DATAAKTUdatauchwalenialubwydaniaaktu"/>
    <w:qFormat/>
    <w:rsid w:val="00b60789"/>
    <w:pPr>
      <w:keepNext w:val="true"/>
      <w:widowControl/>
      <w:suppressAutoHyphens w:val="true"/>
      <w:bidi w:val="0"/>
      <w:spacing w:lineRule="auto" w:line="360" w:before="0" w:after="120"/>
      <w:jc w:val="center"/>
    </w:pPr>
    <w:rPr>
      <w:rFonts w:ascii="Times" w:hAnsi="Times" w:eastAsia="Times New Roman" w:cs="Times New Roman"/>
      <w:b/>
      <w:bCs/>
      <w:caps/>
      <w:color w:val="auto"/>
      <w:spacing w:val="54"/>
      <w:kern w:val="2"/>
      <w:sz w:val="24"/>
      <w:szCs w:val="24"/>
      <w:lang w:val="pl-PL" w:eastAsia="pl-PL" w:bidi="ar-SA"/>
      <w14:ligatures w14:val="none"/>
    </w:rPr>
  </w:style>
  <w:style w:type="paragraph" w:styleId="ODNONIKtreodnonika" w:customStyle="1">
    <w:name w:val="ODNOŚNIK – treść odnośnika"/>
    <w:qFormat/>
    <w:rsid w:val="00b60789"/>
    <w:pPr>
      <w:widowControl/>
      <w:suppressAutoHyphens w:val="true"/>
      <w:bidi w:val="0"/>
      <w:spacing w:lineRule="auto" w:line="240" w:before="0" w:after="0"/>
      <w:ind w:left="284" w:hanging="284"/>
      <w:jc w:val="both"/>
    </w:pPr>
    <w:rPr>
      <w:rFonts w:ascii="Times New Roman" w:hAnsi="Times New Roman" w:eastAsia="Times New Roman" w:cs="Arial"/>
      <w:color w:val="auto"/>
      <w:kern w:val="0"/>
      <w:sz w:val="20"/>
      <w:szCs w:val="20"/>
      <w:lang w:val="pl-PL" w:eastAsia="pl-PL" w:bidi="ar-SA"/>
      <w14:ligatures w14:val="none"/>
    </w:rPr>
  </w:style>
  <w:style w:type="paragraph" w:styleId="TYTTABELItytutabeli" w:customStyle="1">
    <w:name w:val="TYT_TABELI – tytuł tabeli"/>
    <w:basedOn w:val="Normal"/>
    <w:qFormat/>
    <w:rsid w:val="00b60789"/>
    <w:pPr>
      <w:keepNext w:val="true"/>
      <w:widowControl/>
      <w:spacing w:before="120" w:after="0"/>
      <w:jc w:val="center"/>
    </w:pPr>
    <w:rPr>
      <w:rFonts w:ascii="Times" w:hAnsi="Times"/>
      <w:b/>
      <w:bCs/>
      <w:caps/>
      <w:kern w:val="2"/>
      <w:szCs w:val="24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qFormat/>
    <w:rsid w:val="00b60789"/>
    <w:pPr>
      <w:ind w:left="4820" w:hanging="0"/>
    </w:pPr>
    <w:rPr>
      <w:spacing w:val="0"/>
    </w:rPr>
  </w:style>
  <w:style w:type="paragraph" w:styleId="OZNZACZNIKAwskazanienrzacznika" w:customStyle="1">
    <w:name w:val="OZN_ZAŁĄCZNIKA – wskazanie nr załącznika"/>
    <w:basedOn w:val="Normal"/>
    <w:qFormat/>
    <w:rsid w:val="00b60789"/>
    <w:pPr>
      <w:keepNext w:val="true"/>
      <w:widowControl/>
      <w:jc w:val="right"/>
    </w:pPr>
    <w:rPr>
      <w:b/>
    </w:rPr>
  </w:style>
  <w:style w:type="paragraph" w:styleId="ListNumber2">
    <w:name w:val="List Number 2"/>
    <w:basedOn w:val="Normal"/>
    <w:qFormat/>
    <w:rsid w:val="00b60789"/>
    <w:pPr>
      <w:numPr>
        <w:ilvl w:val="0"/>
        <w:numId w:val="1"/>
      </w:numPr>
      <w:spacing w:before="0" w:after="0"/>
      <w:contextualSpacing/>
    </w:pPr>
    <w:rPr/>
  </w:style>
  <w:style w:type="paragraph" w:styleId="Revision">
    <w:name w:val="Revision"/>
    <w:qFormat/>
    <w:rsid w:val="00b6078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Arial"/>
      <w:color w:val="auto"/>
      <w:kern w:val="0"/>
      <w:sz w:val="24"/>
      <w:szCs w:val="20"/>
      <w:lang w:val="pl-PL" w:eastAsia="pl-PL" w:bidi="ar-SA"/>
      <w14:ligatures w14:val="none"/>
    </w:rPr>
  </w:style>
  <w:style w:type="paragraph" w:styleId="Annotationtext">
    <w:name w:val="annotation text"/>
    <w:basedOn w:val="Normal"/>
    <w:link w:val="TekstkomentarzaZnak"/>
    <w:qFormat/>
    <w:rsid w:val="00b60789"/>
    <w:pPr>
      <w:spacing w:lineRule="auto" w:line="240"/>
    </w:pPr>
    <w:rPr>
      <w:sz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b60789"/>
    <w:pPr/>
    <w:rPr>
      <w:b/>
      <w:bCs/>
    </w:rPr>
  </w:style>
  <w:style w:type="paragraph" w:styleId="BalloonText">
    <w:name w:val="Balloon Text"/>
    <w:basedOn w:val="Normal"/>
    <w:link w:val="TekstdymkaZnak"/>
    <w:qFormat/>
    <w:rsid w:val="00b60789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b60789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2e723f"/>
    <w:pPr>
      <w:widowControl/>
      <w:spacing w:lineRule="auto" w:line="240" w:beforeAutospacing="1" w:afterAutospacing="1"/>
    </w:pPr>
    <w:rPr>
      <w:rFonts w:cs="Times New Roman"/>
      <w:szCs w:val="24"/>
    </w:rPr>
  </w:style>
  <w:style w:type="paragraph" w:styleId="Pf0" w:customStyle="1">
    <w:name w:val="pf0"/>
    <w:basedOn w:val="Normal"/>
    <w:qFormat/>
    <w:rsid w:val="000c2382"/>
    <w:pPr>
      <w:widowControl/>
      <w:spacing w:lineRule="auto" w:line="240" w:beforeAutospacing="1" w:afterAutospacing="1"/>
    </w:pPr>
    <w:rPr>
      <w:rFonts w:cs="Times New Roman"/>
      <w:szCs w:val="24"/>
    </w:rPr>
  </w:style>
  <w:style w:type="paragraph" w:styleId="Stopka">
    <w:name w:val="Footer"/>
    <w:basedOn w:val="Normal"/>
    <w:link w:val="StopkaZnak"/>
    <w:uiPriority w:val="99"/>
    <w:unhideWhenUsed/>
    <w:rsid w:val="004d42f6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650d9b"/>
    <w:pPr>
      <w:spacing w:lineRule="auto" w:line="240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b60789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BD59B-60E4-40CD-87C0-886158B6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LibreOffice/7.2.4.1$Windows_X86_64 LibreOffice_project/27d75539669ac387bb498e35313b970b7fe9c4f9</Application>
  <AppVersion>15.0000</AppVersion>
  <Pages>1</Pages>
  <Words>219</Words>
  <Characters>1721</Characters>
  <CharactersWithSpaces>1920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2025-10-02T05:25:00Z</dcterms:created>
  <dc:creator>Paweł Bogusławski</dc:creator>
  <dc:description/>
  <dc:language>pl-PL</dc:language>
  <cp:lastModifiedBy/>
  <dcterms:modified xsi:type="dcterms:W3CDTF">2025-10-24T09:04:00Z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