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4536"/>
          <w:tab w:val="right" w:pos="9046"/>
        </w:tabs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ab/>
        <w:t>REGUALMIN AMFITEATRU OPATOWSKIEGO 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  <w:lang w:val="en-US"/>
        </w:rPr>
        <w:t>RODKA KULTURY W OPATOWIE</w:t>
        <w:tab/>
      </w:r>
    </w:p>
    <w:p>
      <w:pPr>
        <w:pStyle w:val="Normal.0"/>
        <w:tabs>
          <w:tab w:val="left" w:pos="900"/>
        </w:tabs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1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Amfiteatr Opatowskiego 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rodka Kultury w Opatowie 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ony przy ul. Partyzant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13 b, zwany dalej Amfiteatrem, stanowi 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asno</w:t>
      </w:r>
      <w:r>
        <w:rPr>
          <w:rFonts w:ascii="Arial" w:hAnsi="Arial" w:hint="default"/>
          <w:rtl w:val="0"/>
        </w:rPr>
        <w:t xml:space="preserve">ść </w:t>
      </w:r>
      <w:r>
        <w:rPr>
          <w:rFonts w:ascii="Arial" w:hAnsi="Arial"/>
          <w:rtl w:val="0"/>
        </w:rPr>
        <w:t>Miasta i Gminy Opat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Administratorem obiektu jest Opatowski 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rodek Kultury w Opatowie.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2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Amfiteatr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 do organizowania imprez artystyczno-rozrywkowych i rekreacyjnych, w tym imprez o charakterze masowym na zasadach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lonych w Ustawie z dnia 20 marca 2009 r. o bezpiecze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stwie imprez masowych.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3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Ka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da osoba przed wej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ciem na teren Amfiteatru jest 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zana do zapoznania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 tre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niniejszego regulaminu i przestrzegania jego postanowie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Uczestnicy imprez odbywaj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terenie Amfiteatru dodatkowo 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zani s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do przestrzegania regulamin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poszczeg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lnych imprez.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4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 czasie imprez artystyczno-rozrywkowych przebywa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w Amfiteatrze mog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tylko osoby posiadaj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  <w:lang w:val="en-US"/>
        </w:rPr>
        <w:t>ce wa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ny bilet lub inn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kart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wst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pu uprawniaj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do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w imprezie. Wyj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tek stanowi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imprezy niebiletowane.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Przebywanie w Amfiteatrze dzieci ma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oletnich dozwolone jest tylko pod opiek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i nadzorem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doros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ych.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Osoby przebywaj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 na terenie Amfiteatru 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zane s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do zachowywania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w spos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nie zagra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 bezpiecze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stwu innych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oraz do bezwzgl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dnego stosowania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polece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i nakaz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b 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dkowych, organizatora imprezy oraz administratora Amfiteatru.</w:t>
      </w:r>
    </w:p>
    <w:p>
      <w:pPr>
        <w:pStyle w:val="Normal.0"/>
        <w:tabs>
          <w:tab w:val="left" w:pos="876"/>
        </w:tabs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5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Osobom wchodz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na teren Amfiteatru zabrania 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: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Wnoszenia broni, przedmiot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niebezpiecznych, materia</w:t>
      </w:r>
      <w:r>
        <w:rPr>
          <w:rFonts w:ascii="Arial" w:hAnsi="Arial" w:hint="default"/>
          <w:rtl w:val="0"/>
        </w:rPr>
        <w:t>łó</w:t>
      </w:r>
      <w:r>
        <w:rPr>
          <w:rFonts w:ascii="Arial" w:hAnsi="Arial"/>
          <w:rtl w:val="0"/>
        </w:rPr>
        <w:t>w wybuchowych, wyrob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pirotechnicznych,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Wnoszenia napoj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 alkoholowych zakupionych poza Amfiteatrem,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odurzaj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cych, substancji psychotropowych,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Palenia wyrob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tytoniowych za wyj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tkiem miejsc wyznaczonych,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Tarasowania dr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g ewakuacyjnych i dojazdowych,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Dewastacji obiektu, niszczenia jego urz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i wyposa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enia, rzucania przedmiotami, rozniecania ognia,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Zanieczyszczania i za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miecania obiektu, niszczenia zieleni,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Wnoszenia i wprowadzania zwierz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t,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Przebywania w miejscach przeznaczonych wy</w:t>
      </w:r>
      <w:r>
        <w:rPr>
          <w:rFonts w:ascii="Arial" w:hAnsi="Arial" w:hint="default"/>
          <w:rtl w:val="0"/>
        </w:rPr>
        <w:t>łą</w:t>
      </w:r>
      <w:r>
        <w:rPr>
          <w:rFonts w:ascii="Arial" w:hAnsi="Arial"/>
          <w:rtl w:val="0"/>
        </w:rPr>
        <w:t>cznie dla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b technicznych, 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dkowych, dla wykonawc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w, wchodzenia na scen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podczas trwania imprez,</w:t>
      </w: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Wchodzenia lub przechodzenia przez budowle i urz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dzenia nie przeznaczone dla powszechnego 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ytku, szczeg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lnie fasady, 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oty, barierki, ogrodzenia, urz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dzenia 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wietleniowe oraz zadaszenia.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Zakazuje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prowadzenia na terenie Amfiteatru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handlowej i gastronomicznej nie uzgodnionej z Administratorem obiektu b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 xml:space="preserve">ź </w:t>
      </w:r>
      <w:r>
        <w:rPr>
          <w:rFonts w:ascii="Arial" w:hAnsi="Arial"/>
          <w:rtl w:val="0"/>
        </w:rPr>
        <w:t>organizatorem imprezy.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Zakazuje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prowadzenia na terenie Amfiteatru zbi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rek pieni</w:t>
      </w:r>
      <w:r>
        <w:rPr>
          <w:rFonts w:ascii="Arial" w:hAnsi="Arial" w:hint="default"/>
          <w:rtl w:val="0"/>
        </w:rPr>
        <w:t>ęż</w:t>
      </w:r>
      <w:r>
        <w:rPr>
          <w:rFonts w:ascii="Arial" w:hAnsi="Arial"/>
          <w:rtl w:val="0"/>
        </w:rPr>
        <w:t>nych oraz akcji promocyjnych nie uzgodnionych z Administratorem obiektu b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 xml:space="preserve">ź </w:t>
      </w:r>
      <w:r>
        <w:rPr>
          <w:rFonts w:ascii="Arial" w:hAnsi="Arial"/>
          <w:rtl w:val="0"/>
        </w:rPr>
        <w:t>organizatorem imprezy.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Organizator zastrzega sobie prawo do odm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wienia wniesienia na teren Imprezy lub 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ycia w trakcie Imprezy aparatu fotograficznego, kamery lub innego sprz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tu nagrywaj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 audio-video.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6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by 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dkowe administratora Amfiteatru lub organizatora imprezy, s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uprawnieni do: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Udzielania pomocy i informacji osobom przebywaj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na terenie Amfiteatru,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Sprawdzania i stwierdzania uprawnie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do uczestniczenia w imprezie, a w przypadku stwierdzenia braku takich uprawnie</w:t>
      </w:r>
      <w:r>
        <w:rPr>
          <w:rFonts w:ascii="Arial" w:hAnsi="Arial" w:hint="default"/>
          <w:rtl w:val="0"/>
        </w:rPr>
        <w:t xml:space="preserve">ń – </w:t>
      </w:r>
      <w:r>
        <w:rPr>
          <w:rFonts w:ascii="Arial" w:hAnsi="Arial"/>
          <w:rtl w:val="0"/>
        </w:rPr>
        <w:t>wezwania ich do opuszczenia imprezy,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Wezwania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b (Policji, Stra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 Miejskiej) w celu wylegitymowania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b, aby ustali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  <w:lang w:val="en-US"/>
        </w:rPr>
        <w:t>ich to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samo</w:t>
      </w:r>
      <w:r>
        <w:rPr>
          <w:rFonts w:ascii="Arial" w:hAnsi="Arial" w:hint="default"/>
          <w:rtl w:val="0"/>
        </w:rPr>
        <w:t>ść</w:t>
      </w:r>
      <w:r>
        <w:rPr>
          <w:rFonts w:ascii="Arial" w:hAnsi="Arial"/>
          <w:rtl w:val="0"/>
        </w:rPr>
        <w:t>,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Odmowy wst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pu na imprez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osobom, wobec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rych zosta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 wydane orzeczenie zakazuj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 wst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pu na imprezy masowe, osobom odmawiaj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poddania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czynno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ciom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lonym w </w:t>
      </w: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6 pkt b-d, osobom posiadaj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przedmioty o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rych mowa w </w:t>
      </w: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5 pkt a-b niniejszego regulaminu, osobom znajduj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pod widocznym wp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ywem alkoholu,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odurzaj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cych, psychotropowych lub innych podobnie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cych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w, osobom zachowuj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agresywnie, prowokacyjnie albo w inny spos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stwarzaj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zagro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enie dla bezpiecze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stwa lub 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dku publicznego,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Wydawania polece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dkowych osobom zak</w:t>
      </w:r>
      <w:r>
        <w:rPr>
          <w:rFonts w:ascii="Arial" w:hAnsi="Arial" w:hint="default"/>
          <w:rtl w:val="0"/>
        </w:rPr>
        <w:t>łó</w:t>
      </w:r>
      <w:r>
        <w:rPr>
          <w:rFonts w:ascii="Arial" w:hAnsi="Arial"/>
          <w:rtl w:val="0"/>
        </w:rPr>
        <w:t>caj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dek publiczny lub zachowuj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niezgodnie z regulaminem imprezy albo regulaminem korzystania z Amfiteatru, a w przypadku niewykonania tych polece</w:t>
      </w:r>
      <w:r>
        <w:rPr>
          <w:rFonts w:ascii="Arial" w:hAnsi="Arial" w:hint="default"/>
          <w:rtl w:val="0"/>
        </w:rPr>
        <w:t xml:space="preserve">ń – </w:t>
      </w:r>
      <w:r>
        <w:rPr>
          <w:rFonts w:ascii="Arial" w:hAnsi="Arial"/>
          <w:rtl w:val="0"/>
        </w:rPr>
        <w:t>wezwania ich do opuszczenia imprezy,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Uj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cia, w celu niezw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ocznego przekazania Policji,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stwarzaj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bezpo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rednie zagro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enie dla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ycia lub zdrowia ludzkiego, a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chronionego mienia.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7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 celu zapewnienia bezpiecze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stwa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przebywaj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w Amfiteatrze mo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liwe jest minitorowanie obiektu za pomoc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urz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rejestruj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obraz, w zakresie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lonym Ustaw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o bezpiecze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stwie imprez masowych i przepisami wykonawczymi.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8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Uczestnik imprezy organizowanej w Amfiteatrze mo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by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nara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ony na ci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 przebywanie w strefie 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mog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spowodowa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uszkodzenia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uchu (dotyczy to w szczeg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dzieci). Uczestnicy imprezy uczestnicz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w niej na 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asne ryzyko.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9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 przypadku zauwa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enia po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aru lub innego zagro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enia, osoby przebywaj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 na terenie Amfiteatru powinny: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Natychmiast powiadomi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by 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dkowe, organizatora imprezy lub Administratora obiektu,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sprz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tu ga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niczego,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Stosowa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polece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i komunikat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b 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dkowych,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Kierowa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wyj</w:t>
      </w:r>
      <w:r>
        <w:rPr>
          <w:rFonts w:ascii="Arial" w:hAnsi="Arial" w:hint="default"/>
          <w:rtl w:val="0"/>
        </w:rPr>
        <w:t xml:space="preserve">ść </w:t>
      </w:r>
      <w:r>
        <w:rPr>
          <w:rFonts w:ascii="Arial" w:hAnsi="Arial"/>
          <w:rtl w:val="0"/>
        </w:rPr>
        <w:t>ewakuacyjnych oznaczonymi drogami,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Nie utrudnia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dojazdu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bom ratowniczym.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 xml:space="preserve">§ </w:t>
      </w:r>
      <w:r>
        <w:rPr>
          <w:rFonts w:ascii="Arial" w:hAnsi="Arial"/>
          <w:rtl w:val="0"/>
        </w:rPr>
        <w:t>10</w:t>
      </w:r>
    </w:p>
    <w:p>
      <w:pPr>
        <w:pStyle w:val="List Paragraph"/>
        <w:numPr>
          <w:ilvl w:val="0"/>
          <w:numId w:val="19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Za szkody wyrz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dzone na terenie Amfiteatru, w tym podczas imprez, odpowiedzialno</w:t>
      </w:r>
      <w:r>
        <w:rPr>
          <w:rFonts w:ascii="Arial" w:hAnsi="Arial" w:hint="default"/>
          <w:rtl w:val="0"/>
        </w:rPr>
        <w:t xml:space="preserve">ść </w:t>
      </w:r>
      <w:r>
        <w:rPr>
          <w:rFonts w:ascii="Arial" w:hAnsi="Arial"/>
          <w:rtl w:val="0"/>
        </w:rPr>
        <w:t>ponosz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sprawcy, b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 xml:space="preserve">ź </w:t>
      </w:r>
      <w:r>
        <w:rPr>
          <w:rFonts w:ascii="Arial" w:hAnsi="Arial"/>
          <w:rtl w:val="0"/>
        </w:rPr>
        <w:t>w przypadku dzieci ich doro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li opiekunowie.</w:t>
      </w:r>
    </w:p>
    <w:p>
      <w:pPr>
        <w:pStyle w:val="List Paragraph"/>
        <w:numPr>
          <w:ilvl w:val="0"/>
          <w:numId w:val="19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Administrator nie ponosi odpowiedzialno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za przedmioty, dokumenty i inne rzeczy pozostawione, zagubione lub skradzione na terenie Amfiteatru.</w:t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8"/>
    <w:lvlOverride w:ilvl="0">
      <w:startOverride w:val="2"/>
    </w:lvlOverride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4"/>
      </w:numPr>
    </w:pPr>
  </w:style>
  <w:style w:type="numbering" w:styleId="Zaimportowany styl 8">
    <w:name w:val="Zaimportowany styl 8"/>
    <w:pPr>
      <w:numPr>
        <w:numId w:val="16"/>
      </w:numPr>
    </w:pPr>
  </w:style>
  <w:style w:type="numbering" w:styleId="Zaimportowany styl 9">
    <w:name w:val="Zaimportowany styl 9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