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6"/>
        <w:jc w:val="center"/>
        <w:rPr/>
      </w:pPr>
      <w:r>
        <w:rPr>
          <w:rFonts w:ascii="Arial" w:hAnsi="Arial"/>
          <w:b/>
          <w:sz w:val="20"/>
          <w:szCs w:val="20"/>
        </w:rPr>
        <w:t xml:space="preserve">Harmonogram realizacji projektu </w:t>
      </w:r>
    </w:p>
    <w:p>
      <w:pPr>
        <w:pStyle w:val="Normal"/>
        <w:spacing w:lineRule="auto" w:line="25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56"/>
        <w:rPr/>
      </w:pPr>
      <w:r>
        <w:rPr>
          <w:rFonts w:ascii="Arial" w:hAnsi="Arial"/>
          <w:sz w:val="20"/>
          <w:szCs w:val="20"/>
        </w:rPr>
        <w:t>Realizacja działań w ramach projektu</w:t>
      </w:r>
      <w:r>
        <w:rPr>
          <w:rFonts w:ascii="Arial" w:hAnsi="Arial"/>
          <w:b/>
          <w:sz w:val="20"/>
          <w:szCs w:val="20"/>
        </w:rPr>
        <w:t xml:space="preserve"> nr: FELD.07.05-IP.01-0076/24 pt: „Aktywni w Koluszkach” </w:t>
      </w:r>
    </w:p>
    <w:p>
      <w:pPr>
        <w:pStyle w:val="Normal"/>
        <w:spacing w:lineRule="auto" w:line="256"/>
        <w:rPr/>
      </w:pPr>
      <w:r>
        <w:rPr>
          <w:rFonts w:ascii="Arial" w:hAnsi="Arial"/>
          <w:b/>
          <w:sz w:val="20"/>
          <w:szCs w:val="20"/>
        </w:rPr>
        <w:tab/>
        <w:tab/>
      </w:r>
    </w:p>
    <w:tbl>
      <w:tblPr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2888"/>
        <w:gridCol w:w="2677"/>
      </w:tblGrid>
      <w:tr>
        <w:trPr>
          <w:trHeight w:val="643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Termin realizacji wsparcia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Miejsce realizacji wsparcia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Forma wsparcia</w:t>
            </w:r>
          </w:p>
        </w:tc>
      </w:tr>
      <w:tr>
        <w:trPr>
          <w:trHeight w:val="1328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27.06.2025  8.00-14.00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01.07.2025 13.30-19.30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02.07.2025 13.30-19.30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09.07.2025 13.30-19.30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10.07.2025 13.30-19.30</w:t>
            </w:r>
          </w:p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Warsztaty – Moje mocne strony (5 dni x 6h)</w:t>
            </w:r>
          </w:p>
        </w:tc>
      </w:tr>
      <w:tr>
        <w:trPr>
          <w:trHeight w:val="723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3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15.07.2025 08.00-18.00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25.07.2025 08.00-18.00</w:t>
            </w:r>
          </w:p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Poradnictwo psychologiczne</w:t>
            </w:r>
          </w:p>
        </w:tc>
      </w:tr>
      <w:tr>
        <w:trPr>
          <w:trHeight w:val="3541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08.07.2025 08.00-14.00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11.07.2025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16.07.2025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17.07.2025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18.07.2025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23.07.2025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24.07.2025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25.07.2025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30.07.2025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31.07.2025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06.08.2025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07.08.2025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08.08.2025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11.08.2025 12.00-14.00</w:t>
            </w:r>
          </w:p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Poradnictwo zawodowe 10os. x 3 spotkania x 2h</w:t>
            </w:r>
          </w:p>
        </w:tc>
      </w:tr>
      <w:tr>
        <w:trPr>
          <w:trHeight w:val="2129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4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27.06.2025 - 14:00 - 18:00 - 4 godz.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04.07.2025 - 08:00 - 12:00 - 4 godz.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18.07.2025 - 08:00 - 12:00 - 4 godz.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25.07.2025 - 08:00 - 12:00 - 4 godz.</w:t>
            </w:r>
          </w:p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prowadzenia sesji indywidualnych dla uczestników (psychoterapia)</w:t>
            </w:r>
          </w:p>
        </w:tc>
      </w:tr>
      <w:tr>
        <w:trPr>
          <w:trHeight w:val="567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5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15.07.2025 – 18:00 – 20:00 – 2 godz.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Konsultacje rodzicielskie</w:t>
            </w:r>
          </w:p>
        </w:tc>
      </w:tr>
      <w:tr>
        <w:trPr>
          <w:trHeight w:val="2628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hd w:fill="FFFFFF"/>
              <w:tabs>
                <w:tab w:val="clear" w:pos="708"/>
              </w:tabs>
              <w:spacing w:lineRule="auto" w:line="240" w:before="0" w:after="0"/>
              <w:contextualSpacing/>
              <w:rPr/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</w:rPr>
              <w:t>01.08.2025 - 08:00 - 12:00 - 4 godz.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hd w:fill="FFFFFF"/>
              <w:tabs>
                <w:tab w:val="clear" w:pos="708"/>
              </w:tabs>
              <w:spacing w:lineRule="auto" w:line="240" w:before="0" w:after="0"/>
              <w:contextualSpacing/>
              <w:rPr/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</w:rPr>
              <w:t>08.08.2025 - 08:00 - 12:00 - 4 godz.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hd w:fill="FFFFFF"/>
              <w:tabs>
                <w:tab w:val="clear" w:pos="708"/>
              </w:tabs>
              <w:spacing w:lineRule="auto" w:line="240" w:before="0" w:after="0"/>
              <w:contextualSpacing/>
              <w:rPr/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</w:rPr>
              <w:t>22.08.2025 - 08:00 - 12:00 - 4 godz.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hd w:fill="FFFFFF"/>
              <w:tabs>
                <w:tab w:val="clear" w:pos="708"/>
              </w:tabs>
              <w:spacing w:lineRule="auto" w:line="240" w:before="0" w:after="0"/>
              <w:contextualSpacing/>
              <w:rPr/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</w:rPr>
              <w:t>29.08.2025 - 08:00 - 12:00 - 4 godz.</w:t>
            </w:r>
          </w:p>
          <w:p>
            <w:pPr>
              <w:pStyle w:val="NoSpacing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Psychoterapia uzależnień</w:t>
            </w:r>
          </w:p>
        </w:tc>
      </w:tr>
      <w:tr>
        <w:trPr>
          <w:trHeight w:val="567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7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08.08.2025 10.00-17.00</w:t>
            </w:r>
          </w:p>
          <w:p>
            <w:pPr>
              <w:pStyle w:val="NoSpacing"/>
              <w:widowControl w:val="false"/>
              <w:numPr>
                <w:ilvl w:val="0"/>
                <w:numId w:val="7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13.08.2025 14.30-17.30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Poradnictwo psychologiczne</w:t>
            </w:r>
          </w:p>
        </w:tc>
      </w:tr>
      <w:tr>
        <w:trPr>
          <w:trHeight w:val="567" w:hRule="exac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8"/>
              </w:numPr>
              <w:tabs>
                <w:tab w:val="clear" w:pos="708"/>
              </w:tabs>
              <w:spacing w:lineRule="auto" w:line="24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08.08.2025 – 17:00-18:00</w:t>
            </w:r>
          </w:p>
          <w:p>
            <w:pPr>
              <w:pStyle w:val="NoSpacing"/>
              <w:widowControl w:val="false"/>
              <w:numPr>
                <w:ilvl w:val="0"/>
                <w:numId w:val="8"/>
              </w:numPr>
              <w:tabs>
                <w:tab w:val="clear" w:pos="708"/>
              </w:tabs>
              <w:spacing w:lineRule="auto" w:line="240" w:before="0" w:after="0"/>
              <w:ind w:left="720" w:right="0" w:hanging="3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13.08.2025 – 17:30-18:30</w:t>
            </w:r>
            <w:bookmarkStart w:id="0" w:name="_GoBack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ul. Brzezińska 32, Koluszki – Budynek MGOPS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200"/>
              <w:rPr/>
            </w:pPr>
            <w:r>
              <w:rPr>
                <w:rFonts w:ascii="Arial" w:hAnsi="Arial"/>
                <w:sz w:val="20"/>
                <w:szCs w:val="20"/>
              </w:rPr>
              <w:t>Konsultacje rodzicielskie</w:t>
            </w:r>
          </w:p>
        </w:tc>
      </w:tr>
    </w:tbl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426" w:leader="none"/>
          <w:tab w:val="left" w:pos="1860" w:leader="none"/>
        </w:tabs>
        <w:spacing w:lineRule="auto" w:line="360" w:before="0" w:after="160"/>
        <w:ind w:left="-15" w:hanging="0"/>
        <w:jc w:val="center"/>
        <w:rPr/>
      </w:pPr>
      <w:r>
        <w:rPr/>
      </w:r>
      <w:bookmarkEnd w:id="0"/>
    </w:p>
    <w:sectPr>
      <w:headerReference w:type="default" r:id="rId2"/>
      <w:type w:val="nextPage"/>
      <w:pgSz w:w="11906" w:h="16838"/>
      <w:pgMar w:left="1134" w:right="991" w:gutter="0" w:header="567" w:top="184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10935" cy="6254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00aa0"/>
    <w:rPr/>
  </w:style>
  <w:style w:type="character" w:styleId="StopkaZnak" w:customStyle="1">
    <w:name w:val="Stopka Znak"/>
    <w:basedOn w:val="DefaultParagraphFont"/>
    <w:uiPriority w:val="99"/>
    <w:qFormat/>
    <w:rsid w:val="00600aa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7d38"/>
    <w:rPr>
      <w:rFonts w:ascii="Tahoma" w:hAnsi="Tahoma" w:cs="Tahoma"/>
      <w:sz w:val="16"/>
      <w:szCs w:val="16"/>
    </w:rPr>
  </w:style>
  <w:style w:type="character" w:styleId="IntenseReference">
    <w:name w:val="Intense Reference"/>
    <w:qFormat/>
    <w:rPr>
      <w:b/>
      <w:bCs/>
      <w:smallCaps/>
      <w:color w:val="2F5496"/>
      <w:spacing w:val="5"/>
    </w:rPr>
  </w:style>
  <w:style w:type="character" w:styleId="CytatintensywnyZnak">
    <w:name w:val="Cytat intensywny Znak"/>
    <w:qFormat/>
    <w:rPr>
      <w:i/>
      <w:iCs/>
      <w:color w:val="2F5496"/>
    </w:rPr>
  </w:style>
  <w:style w:type="character" w:styleId="IntenseEmphasis">
    <w:name w:val="Intense Emphasis"/>
    <w:qFormat/>
    <w:rPr>
      <w:i/>
      <w:iCs/>
      <w:color w:val="2F5496"/>
    </w:rPr>
  </w:style>
  <w:style w:type="character" w:styleId="CytatZnak">
    <w:name w:val="Cytat Znak"/>
    <w:qFormat/>
    <w:rPr>
      <w:i/>
      <w:iCs/>
      <w:color w:val="404040"/>
    </w:rPr>
  </w:style>
  <w:style w:type="character" w:styleId="PodtytuZnak">
    <w:name w:val="Podtytuł Znak"/>
    <w:qFormat/>
    <w:rPr>
      <w:rFonts w:cs="0"/>
      <w:color w:val="595959"/>
      <w:spacing w:val="15"/>
      <w:sz w:val="28"/>
      <w:szCs w:val="28"/>
    </w:rPr>
  </w:style>
  <w:style w:type="character" w:styleId="TytuZnak">
    <w:name w:val="Tytuł Znak"/>
    <w:qFormat/>
    <w:rPr>
      <w:rFonts w:ascii="Calibri Light" w:hAnsi="Calibri Light" w:cs="0"/>
      <w:spacing w:val="-10"/>
      <w:sz w:val="56"/>
      <w:szCs w:val="56"/>
    </w:rPr>
  </w:style>
  <w:style w:type="character" w:styleId="Nagwek9Znak">
    <w:name w:val="Nagłówek 9 Znak"/>
    <w:qFormat/>
    <w:rPr>
      <w:rFonts w:cs="0"/>
      <w:color w:val="272727"/>
    </w:rPr>
  </w:style>
  <w:style w:type="character" w:styleId="Nagwek8Znak">
    <w:name w:val="Nagłówek 8 Znak"/>
    <w:qFormat/>
    <w:rPr>
      <w:rFonts w:cs="0"/>
      <w:i/>
      <w:iCs/>
      <w:color w:val="272727"/>
    </w:rPr>
  </w:style>
  <w:style w:type="character" w:styleId="Nagwek7Znak">
    <w:name w:val="Nagłówek 7 Znak"/>
    <w:qFormat/>
    <w:rPr>
      <w:rFonts w:cs="0"/>
      <w:color w:val="595959"/>
    </w:rPr>
  </w:style>
  <w:style w:type="character" w:styleId="Nagwek6Znak">
    <w:name w:val="Nagłówek 6 Znak"/>
    <w:qFormat/>
    <w:rPr>
      <w:rFonts w:cs="0"/>
      <w:i/>
      <w:iCs/>
      <w:color w:val="595959"/>
    </w:rPr>
  </w:style>
  <w:style w:type="character" w:styleId="Nagwek5Znak">
    <w:name w:val="Nagłówek 5 Znak"/>
    <w:qFormat/>
    <w:rPr>
      <w:rFonts w:cs="0"/>
      <w:color w:val="2F5496"/>
    </w:rPr>
  </w:style>
  <w:style w:type="character" w:styleId="Nagwek4Znak">
    <w:name w:val="Nagłówek 4 Znak"/>
    <w:qFormat/>
    <w:rPr>
      <w:rFonts w:cs="0"/>
      <w:i/>
      <w:iCs/>
      <w:color w:val="2F5496"/>
    </w:rPr>
  </w:style>
  <w:style w:type="character" w:styleId="Nagwek3Znak">
    <w:name w:val="Nagłówek 3 Znak"/>
    <w:qFormat/>
    <w:rPr>
      <w:rFonts w:cs="0"/>
      <w:color w:val="2F5496"/>
      <w:sz w:val="28"/>
      <w:szCs w:val="28"/>
    </w:rPr>
  </w:style>
  <w:style w:type="character" w:styleId="Nagwek2Znak">
    <w:name w:val="Nagłówek 2 Znak"/>
    <w:qFormat/>
    <w:rPr>
      <w:rFonts w:ascii="Calibri Light" w:hAnsi="Calibri Light" w:cs="0"/>
      <w:color w:val="2F5496"/>
      <w:sz w:val="32"/>
      <w:szCs w:val="32"/>
    </w:rPr>
  </w:style>
  <w:style w:type="character" w:styleId="Nagwek1Znak">
    <w:name w:val="Nagłówek 1 Znak"/>
    <w:qFormat/>
    <w:rPr>
      <w:rFonts w:ascii="Calibri Light" w:hAnsi="Calibri Light" w:cs="0"/>
      <w:color w:val="2F5496"/>
      <w:sz w:val="40"/>
      <w:szCs w:val="4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00a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0a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600aa0"/>
    <w:pPr>
      <w:widowControl w:val="false"/>
      <w:spacing w:lineRule="auto" w:line="240" w:before="0" w:after="0"/>
      <w:ind w:left="856" w:hanging="360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37d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LibreOffice/7.3.0.3$Windows_x86 LibreOffice_project/0f246aa12d0eee4a0f7adcefbf7c878fc2238db3</Application>
  <AppVersion>15.0000</AppVersion>
  <Pages>2</Pages>
  <Words>258</Words>
  <Characters>1592</Characters>
  <CharactersWithSpaces>1778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pl-PL</dc:language>
  <cp:lastModifiedBy/>
  <dcterms:modified xsi:type="dcterms:W3CDTF">2025-07-29T13:25:37Z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