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646FB" w14:textId="77777777" w:rsidR="00E30072" w:rsidRPr="00FC4D42" w:rsidRDefault="00A6260C" w:rsidP="00710C85">
      <w:pPr>
        <w:jc w:val="center"/>
        <w:rPr>
          <w:rFonts w:cstheme="minorHAnsi"/>
          <w:b/>
          <w:bCs/>
          <w:sz w:val="28"/>
          <w:szCs w:val="28"/>
        </w:rPr>
      </w:pPr>
      <w:r w:rsidRPr="00FC4D42">
        <w:rPr>
          <w:rFonts w:cstheme="minorHAnsi"/>
          <w:b/>
          <w:bCs/>
          <w:sz w:val="28"/>
          <w:szCs w:val="28"/>
        </w:rPr>
        <w:t>Warunki bezpieczeństwa podczas przebywania</w:t>
      </w:r>
      <w:r w:rsidR="00F87F10" w:rsidRPr="00FC4D42">
        <w:rPr>
          <w:rFonts w:cstheme="minorHAnsi"/>
          <w:b/>
          <w:bCs/>
          <w:sz w:val="28"/>
          <w:szCs w:val="28"/>
        </w:rPr>
        <w:t xml:space="preserve"> </w:t>
      </w:r>
      <w:r w:rsidRPr="00FC4D42">
        <w:rPr>
          <w:rFonts w:cstheme="minorHAnsi"/>
          <w:b/>
          <w:bCs/>
          <w:sz w:val="28"/>
          <w:szCs w:val="28"/>
        </w:rPr>
        <w:t xml:space="preserve">na strzelnicy pneumatycznej </w:t>
      </w:r>
      <w:r w:rsidR="00FC4D42" w:rsidRPr="00FC4D42">
        <w:rPr>
          <w:rFonts w:cstheme="minorHAnsi"/>
          <w:b/>
          <w:bCs/>
          <w:sz w:val="28"/>
          <w:szCs w:val="28"/>
        </w:rPr>
        <w:br/>
        <w:t>Ośrodka Sportu i Rekreacji w Koluszkach</w:t>
      </w:r>
    </w:p>
    <w:p w14:paraId="274DF5A9" w14:textId="77777777" w:rsidR="00E30072" w:rsidRPr="00FC4D42" w:rsidRDefault="00E30072" w:rsidP="00710C85">
      <w:pPr>
        <w:pStyle w:val="Default"/>
        <w:spacing w:after="27"/>
        <w:rPr>
          <w:rFonts w:asciiTheme="minorHAnsi" w:eastAsia="Malgun Gothic" w:hAnsiTheme="minorHAnsi" w:cstheme="minorHAnsi"/>
        </w:rPr>
      </w:pPr>
    </w:p>
    <w:p w14:paraId="74D60C37" w14:textId="77777777" w:rsidR="00E30072" w:rsidRPr="00FC4D42" w:rsidRDefault="00A6260C" w:rsidP="00710C85">
      <w:pPr>
        <w:pStyle w:val="Default"/>
        <w:numPr>
          <w:ilvl w:val="0"/>
          <w:numId w:val="1"/>
        </w:numPr>
        <w:spacing w:after="113"/>
        <w:ind w:left="425" w:hanging="357"/>
        <w:rPr>
          <w:rFonts w:asciiTheme="minorHAnsi" w:hAnsiTheme="minorHAnsi" w:cstheme="minorHAnsi"/>
        </w:rPr>
      </w:pPr>
      <w:r w:rsidRPr="00FC4D42">
        <w:rPr>
          <w:rFonts w:asciiTheme="minorHAnsi" w:eastAsia="Malgun Gothic" w:hAnsiTheme="minorHAnsi" w:cstheme="minorHAnsi"/>
        </w:rPr>
        <w:t xml:space="preserve">Po wzięciu broni do ręki należy sprawdzić czy jest rozładowana. </w:t>
      </w:r>
    </w:p>
    <w:p w14:paraId="529F802F" w14:textId="77777777" w:rsidR="00E30072" w:rsidRPr="00FC4D42" w:rsidRDefault="00A6260C" w:rsidP="00710C85">
      <w:pPr>
        <w:pStyle w:val="Default"/>
        <w:numPr>
          <w:ilvl w:val="0"/>
          <w:numId w:val="1"/>
        </w:numPr>
        <w:spacing w:after="113"/>
        <w:ind w:left="425" w:hanging="357"/>
        <w:rPr>
          <w:rFonts w:asciiTheme="minorHAnsi" w:hAnsiTheme="minorHAnsi" w:cstheme="minorHAnsi"/>
        </w:rPr>
      </w:pPr>
      <w:r w:rsidRPr="00FC4D42">
        <w:rPr>
          <w:rFonts w:asciiTheme="minorHAnsi" w:eastAsia="Malgun Gothic" w:hAnsiTheme="minorHAnsi" w:cstheme="minorHAnsi"/>
        </w:rPr>
        <w:t xml:space="preserve">Każdą bronią należy zawsze posługiwać się z najwyższą ostrożnością i traktować tak, jakby była załadowana. </w:t>
      </w:r>
    </w:p>
    <w:p w14:paraId="4C055B9F" w14:textId="77777777" w:rsidR="00E30072" w:rsidRPr="00FC4D42" w:rsidRDefault="00A6260C" w:rsidP="00710C85">
      <w:pPr>
        <w:pStyle w:val="Default"/>
        <w:numPr>
          <w:ilvl w:val="0"/>
          <w:numId w:val="1"/>
        </w:numPr>
        <w:spacing w:after="113"/>
        <w:ind w:left="425" w:hanging="357"/>
        <w:rPr>
          <w:rFonts w:asciiTheme="minorHAnsi" w:hAnsiTheme="minorHAnsi" w:cstheme="minorHAnsi"/>
        </w:rPr>
      </w:pPr>
      <w:r w:rsidRPr="00FC4D42">
        <w:rPr>
          <w:rFonts w:asciiTheme="minorHAnsi" w:eastAsia="Malgun Gothic" w:hAnsiTheme="minorHAnsi" w:cstheme="minorHAnsi"/>
        </w:rPr>
        <w:t xml:space="preserve">Wyjmowanie broni z kabur i kaset może odbywać się wyłącznie na stanowisku strzeleckim bądź treningowym oraz miejscu przeznaczonym do czyszczenia i naprawy broni. </w:t>
      </w:r>
    </w:p>
    <w:p w14:paraId="0498C6B8" w14:textId="77777777" w:rsidR="00E30072" w:rsidRPr="00FC4D42" w:rsidRDefault="00A6260C" w:rsidP="00710C85">
      <w:pPr>
        <w:pStyle w:val="Default"/>
        <w:numPr>
          <w:ilvl w:val="0"/>
          <w:numId w:val="1"/>
        </w:numPr>
        <w:spacing w:after="113"/>
        <w:ind w:left="425" w:hanging="357"/>
        <w:rPr>
          <w:rFonts w:asciiTheme="minorHAnsi" w:hAnsiTheme="minorHAnsi" w:cstheme="minorHAnsi"/>
        </w:rPr>
      </w:pPr>
      <w:r w:rsidRPr="00FC4D42">
        <w:rPr>
          <w:rFonts w:asciiTheme="minorHAnsi" w:eastAsia="Malgun Gothic" w:hAnsiTheme="minorHAnsi" w:cstheme="minorHAnsi"/>
        </w:rPr>
        <w:t xml:space="preserve">Przed rozpoczęciem strzelania konieczne jest upewnienie się czy w rejonie niebezpiecznym nie znajdują się osoby postronne lub zwierzęta. Obowiązek ten spoczywa również na </w:t>
      </w:r>
      <w:r w:rsidR="00FC4D42">
        <w:rPr>
          <w:rFonts w:asciiTheme="minorHAnsi" w:eastAsia="Malgun Gothic" w:hAnsiTheme="minorHAnsi" w:cstheme="minorHAnsi"/>
        </w:rPr>
        <w:t>P</w:t>
      </w:r>
      <w:r w:rsidRPr="00FC4D42">
        <w:rPr>
          <w:rFonts w:asciiTheme="minorHAnsi" w:eastAsia="Malgun Gothic" w:hAnsiTheme="minorHAnsi" w:cstheme="minorHAnsi"/>
        </w:rPr>
        <w:t>rowadzącym strzelanie</w:t>
      </w:r>
      <w:r w:rsidR="00FC4D42">
        <w:rPr>
          <w:rFonts w:asciiTheme="minorHAnsi" w:eastAsia="Malgun Gothic" w:hAnsiTheme="minorHAnsi" w:cstheme="minorHAnsi"/>
        </w:rPr>
        <w:t>.</w:t>
      </w:r>
    </w:p>
    <w:p w14:paraId="740C4028" w14:textId="77777777" w:rsidR="00E30072" w:rsidRPr="00FC4D42" w:rsidRDefault="00A6260C" w:rsidP="00710C85">
      <w:pPr>
        <w:pStyle w:val="Default"/>
        <w:numPr>
          <w:ilvl w:val="0"/>
          <w:numId w:val="1"/>
        </w:numPr>
        <w:spacing w:after="113"/>
        <w:ind w:left="425" w:hanging="357"/>
        <w:rPr>
          <w:rFonts w:asciiTheme="minorHAnsi" w:hAnsiTheme="minorHAnsi" w:cstheme="minorHAnsi"/>
        </w:rPr>
      </w:pPr>
      <w:r w:rsidRPr="00FC4D42">
        <w:rPr>
          <w:rFonts w:asciiTheme="minorHAnsi" w:eastAsia="Malgun Gothic" w:hAnsiTheme="minorHAnsi" w:cstheme="minorHAnsi"/>
        </w:rPr>
        <w:t xml:space="preserve">Składanie się, celowanie i strzelanie na sucho dozwolone jest tylko na stanowisku strzeleckim lub innym miejscu wyznaczonym przez </w:t>
      </w:r>
      <w:r w:rsidR="00FC4D42">
        <w:rPr>
          <w:rFonts w:asciiTheme="minorHAnsi" w:eastAsia="Malgun Gothic" w:hAnsiTheme="minorHAnsi" w:cstheme="minorHAnsi"/>
        </w:rPr>
        <w:t>P</w:t>
      </w:r>
      <w:r w:rsidRPr="00FC4D42">
        <w:rPr>
          <w:rFonts w:asciiTheme="minorHAnsi" w:eastAsia="Malgun Gothic" w:hAnsiTheme="minorHAnsi" w:cstheme="minorHAnsi"/>
        </w:rPr>
        <w:t xml:space="preserve">rowadzącego strzelanie i za jego zgodą. </w:t>
      </w:r>
    </w:p>
    <w:p w14:paraId="15062B08" w14:textId="77777777" w:rsidR="00E30072" w:rsidRPr="00FC4D42" w:rsidRDefault="00A6260C" w:rsidP="00710C85">
      <w:pPr>
        <w:pStyle w:val="Default"/>
        <w:numPr>
          <w:ilvl w:val="0"/>
          <w:numId w:val="1"/>
        </w:numPr>
        <w:spacing w:after="113"/>
        <w:ind w:left="425" w:hanging="357"/>
        <w:rPr>
          <w:rFonts w:asciiTheme="minorHAnsi" w:hAnsiTheme="minorHAnsi" w:cstheme="minorHAnsi"/>
        </w:rPr>
      </w:pPr>
      <w:r w:rsidRPr="00FC4D42">
        <w:rPr>
          <w:rFonts w:asciiTheme="minorHAnsi" w:eastAsia="Malgun Gothic" w:hAnsiTheme="minorHAnsi" w:cstheme="minorHAnsi"/>
        </w:rPr>
        <w:t>Broń można ładować wyłącznie na stanowisku strzeleckim z lufą skierowaną</w:t>
      </w:r>
      <w:r w:rsidRPr="00FC4D42">
        <w:rPr>
          <w:rFonts w:asciiTheme="minorHAnsi" w:eastAsia="Malgun Gothic" w:hAnsiTheme="minorHAnsi" w:cstheme="minorHAnsi"/>
        </w:rPr>
        <w:br/>
        <w:t xml:space="preserve">w kulochwyt i tylko po komendzie „ładuj” lub „start”. Przy ładowaniu nie można korzystać </w:t>
      </w:r>
      <w:r w:rsidR="00FC4D42">
        <w:rPr>
          <w:rFonts w:asciiTheme="minorHAnsi" w:eastAsia="Malgun Gothic" w:hAnsiTheme="minorHAnsi" w:cstheme="minorHAnsi"/>
        </w:rPr>
        <w:br/>
      </w:r>
      <w:r w:rsidRPr="00FC4D42">
        <w:rPr>
          <w:rFonts w:asciiTheme="minorHAnsi" w:eastAsia="Malgun Gothic" w:hAnsiTheme="minorHAnsi" w:cstheme="minorHAnsi"/>
        </w:rPr>
        <w:t xml:space="preserve">z pomocy innych osób. </w:t>
      </w:r>
    </w:p>
    <w:p w14:paraId="28AD85FC" w14:textId="77777777" w:rsidR="00E30072" w:rsidRPr="00FC4D42" w:rsidRDefault="00A6260C" w:rsidP="00710C85">
      <w:pPr>
        <w:pStyle w:val="Default"/>
        <w:numPr>
          <w:ilvl w:val="0"/>
          <w:numId w:val="1"/>
        </w:numPr>
        <w:spacing w:after="113"/>
        <w:ind w:left="425" w:hanging="357"/>
        <w:rPr>
          <w:rFonts w:asciiTheme="minorHAnsi" w:hAnsiTheme="minorHAnsi" w:cstheme="minorHAnsi"/>
        </w:rPr>
      </w:pPr>
      <w:r w:rsidRPr="00FC4D42">
        <w:rPr>
          <w:rFonts w:asciiTheme="minorHAnsi" w:eastAsia="Malgun Gothic" w:hAnsiTheme="minorHAnsi" w:cstheme="minorHAnsi"/>
        </w:rPr>
        <w:t xml:space="preserve">Zabrania się strzelania na terenie strzelnicy do przedmiotów innych niż tarcza lub przedmiot będący celem na strzelnicy. </w:t>
      </w:r>
    </w:p>
    <w:p w14:paraId="23F9D13E" w14:textId="77777777" w:rsidR="00E30072" w:rsidRPr="00FC4D42" w:rsidRDefault="00A6260C" w:rsidP="00710C85">
      <w:pPr>
        <w:pStyle w:val="Default"/>
        <w:numPr>
          <w:ilvl w:val="0"/>
          <w:numId w:val="1"/>
        </w:numPr>
        <w:spacing w:after="113"/>
        <w:ind w:left="425" w:hanging="357"/>
        <w:rPr>
          <w:rFonts w:asciiTheme="minorHAnsi" w:hAnsiTheme="minorHAnsi" w:cstheme="minorHAnsi"/>
        </w:rPr>
      </w:pPr>
      <w:r w:rsidRPr="00FC4D42">
        <w:rPr>
          <w:rFonts w:asciiTheme="minorHAnsi" w:eastAsia="Malgun Gothic" w:hAnsiTheme="minorHAnsi" w:cstheme="minorHAnsi"/>
        </w:rPr>
        <w:t xml:space="preserve">Nie wolno odkładać broni załadowanej w czasie przerw w strzelaniu. </w:t>
      </w:r>
    </w:p>
    <w:p w14:paraId="41DCEFF2" w14:textId="76E02CA9" w:rsidR="00E30072" w:rsidRPr="005A348F" w:rsidRDefault="005A348F" w:rsidP="00710C85">
      <w:pPr>
        <w:pStyle w:val="Default"/>
        <w:numPr>
          <w:ilvl w:val="0"/>
          <w:numId w:val="1"/>
        </w:numPr>
        <w:spacing w:after="113"/>
        <w:ind w:left="425" w:hanging="357"/>
        <w:rPr>
          <w:rFonts w:asciiTheme="minorHAnsi" w:hAnsiTheme="minorHAnsi" w:cstheme="minorHAnsi"/>
          <w:color w:val="auto"/>
        </w:rPr>
      </w:pPr>
      <w:r w:rsidRPr="005A348F">
        <w:rPr>
          <w:rFonts w:asciiTheme="minorHAnsi" w:eastAsia="Malgun Gothic" w:hAnsiTheme="minorHAnsi" w:cstheme="minorHAnsi"/>
          <w:color w:val="auto"/>
        </w:rPr>
        <w:t>Przebywający na strzelnicy mają obowiązek zakładania okularów ochronnych.</w:t>
      </w:r>
    </w:p>
    <w:p w14:paraId="53EDE823" w14:textId="77777777" w:rsidR="00E30072" w:rsidRPr="00FC4D42" w:rsidRDefault="00A6260C" w:rsidP="00710C85">
      <w:pPr>
        <w:pStyle w:val="Default"/>
        <w:numPr>
          <w:ilvl w:val="0"/>
          <w:numId w:val="1"/>
        </w:numPr>
        <w:spacing w:after="113"/>
        <w:ind w:left="425" w:hanging="357"/>
        <w:rPr>
          <w:rFonts w:asciiTheme="minorHAnsi" w:hAnsiTheme="minorHAnsi" w:cstheme="minorHAnsi"/>
        </w:rPr>
      </w:pPr>
      <w:r w:rsidRPr="00FC4D42">
        <w:rPr>
          <w:rFonts w:asciiTheme="minorHAnsi" w:eastAsia="Malgun Gothic" w:hAnsiTheme="minorHAnsi" w:cstheme="minorHAnsi"/>
        </w:rPr>
        <w:t xml:space="preserve">Zabrania się ładowania i strzelania z broni niesprawnej. </w:t>
      </w:r>
    </w:p>
    <w:p w14:paraId="68EF5CA8" w14:textId="77777777" w:rsidR="00E30072" w:rsidRPr="00FC4D42" w:rsidRDefault="00A6260C" w:rsidP="00710C85">
      <w:pPr>
        <w:pStyle w:val="Default"/>
        <w:numPr>
          <w:ilvl w:val="0"/>
          <w:numId w:val="1"/>
        </w:numPr>
        <w:spacing w:after="113"/>
        <w:ind w:left="425" w:hanging="357"/>
        <w:rPr>
          <w:rFonts w:asciiTheme="minorHAnsi" w:hAnsiTheme="minorHAnsi" w:cstheme="minorHAnsi"/>
        </w:rPr>
      </w:pPr>
      <w:r w:rsidRPr="00FC4D42">
        <w:rPr>
          <w:rFonts w:asciiTheme="minorHAnsi" w:eastAsia="Malgun Gothic" w:hAnsiTheme="minorHAnsi" w:cstheme="minorHAnsi"/>
        </w:rPr>
        <w:t>Przebywający na strzelnicy musi niezwłocznie powiadomić prowadzącego strzelanie</w:t>
      </w:r>
      <w:r w:rsidRPr="00FC4D42">
        <w:rPr>
          <w:rFonts w:asciiTheme="minorHAnsi" w:eastAsia="Malgun Gothic" w:hAnsiTheme="minorHAnsi" w:cstheme="minorHAnsi"/>
        </w:rPr>
        <w:br/>
        <w:t xml:space="preserve">o sytuacji, która może być niebezpieczna lub spowodować wypadek. </w:t>
      </w:r>
    </w:p>
    <w:p w14:paraId="41C27FFC" w14:textId="5645E8B3" w:rsidR="00E30072" w:rsidRPr="00FC4D42" w:rsidRDefault="00A6260C" w:rsidP="00710C85">
      <w:pPr>
        <w:pStyle w:val="Default"/>
        <w:numPr>
          <w:ilvl w:val="0"/>
          <w:numId w:val="1"/>
        </w:numPr>
        <w:spacing w:after="113"/>
        <w:ind w:left="425" w:hanging="357"/>
        <w:rPr>
          <w:rFonts w:asciiTheme="minorHAnsi" w:hAnsiTheme="minorHAnsi" w:cstheme="minorHAnsi"/>
        </w:rPr>
      </w:pPr>
      <w:r w:rsidRPr="00FC4D42">
        <w:rPr>
          <w:rFonts w:asciiTheme="minorHAnsi" w:eastAsia="Malgun Gothic" w:hAnsiTheme="minorHAnsi" w:cstheme="minorHAnsi"/>
        </w:rPr>
        <w:t xml:space="preserve">Prowadzący strzelanie jest odpowiedzialny za wydawanie komend </w:t>
      </w:r>
      <w:r w:rsidRPr="00FC4D42">
        <w:rPr>
          <w:rFonts w:asciiTheme="minorHAnsi" w:eastAsia="Malgun Gothic" w:hAnsiTheme="minorHAnsi" w:cstheme="minorHAnsi"/>
          <w:b/>
          <w:bCs/>
        </w:rPr>
        <w:t>„ładuj”, „start”, „stop”, „rozładuj”</w:t>
      </w:r>
      <w:r w:rsidRPr="00FC4D42">
        <w:rPr>
          <w:rFonts w:asciiTheme="minorHAnsi" w:eastAsia="Malgun Gothic" w:hAnsiTheme="minorHAnsi" w:cstheme="minorHAnsi"/>
        </w:rPr>
        <w:t xml:space="preserve"> i innych niezbędnych poleceń, musi być pewien że komendy jego są wykonywane, </w:t>
      </w:r>
      <w:r w:rsidR="00710C85">
        <w:rPr>
          <w:rFonts w:asciiTheme="minorHAnsi" w:eastAsia="Malgun Gothic" w:hAnsiTheme="minorHAnsi" w:cstheme="minorHAnsi"/>
        </w:rPr>
        <w:br/>
      </w:r>
      <w:r w:rsidRPr="00FC4D42">
        <w:rPr>
          <w:rFonts w:asciiTheme="minorHAnsi" w:eastAsia="Malgun Gothic" w:hAnsiTheme="minorHAnsi" w:cstheme="minorHAnsi"/>
        </w:rPr>
        <w:t xml:space="preserve">a posługiwanie się bronią odbywa się w sposób bezpieczny. Każda osoba przebywająca na strzelnicy w przypadku niezastosowania się do poleceń prowadzącego strzelanie może być usunięta ze strzelnicy. </w:t>
      </w:r>
    </w:p>
    <w:p w14:paraId="5DB4B00D" w14:textId="77777777" w:rsidR="00E30072" w:rsidRPr="00FC4D42" w:rsidRDefault="00A6260C" w:rsidP="00710C85">
      <w:pPr>
        <w:pStyle w:val="Default"/>
        <w:numPr>
          <w:ilvl w:val="0"/>
          <w:numId w:val="1"/>
        </w:numPr>
        <w:spacing w:after="113"/>
        <w:ind w:left="425" w:hanging="357"/>
        <w:rPr>
          <w:rFonts w:asciiTheme="minorHAnsi" w:hAnsiTheme="minorHAnsi" w:cstheme="minorHAnsi"/>
        </w:rPr>
      </w:pPr>
      <w:r w:rsidRPr="00FC4D42">
        <w:rPr>
          <w:rFonts w:asciiTheme="minorHAnsi" w:eastAsia="Malgun Gothic" w:hAnsiTheme="minorHAnsi" w:cstheme="minorHAnsi"/>
        </w:rPr>
        <w:t xml:space="preserve">Zakończenie strzelania zgłasza się </w:t>
      </w:r>
      <w:r w:rsidR="00FC4D42">
        <w:rPr>
          <w:rFonts w:asciiTheme="minorHAnsi" w:eastAsia="Malgun Gothic" w:hAnsiTheme="minorHAnsi" w:cstheme="minorHAnsi"/>
        </w:rPr>
        <w:t>P</w:t>
      </w:r>
      <w:r w:rsidRPr="00FC4D42">
        <w:rPr>
          <w:rFonts w:asciiTheme="minorHAnsi" w:eastAsia="Malgun Gothic" w:hAnsiTheme="minorHAnsi" w:cstheme="minorHAnsi"/>
        </w:rPr>
        <w:t xml:space="preserve">rowadzącemu strzelanie. Zgłoszeniu podlegają również wszystkie przypadki nadzwyczajne (np. uszkodzenie broni wpływające na jej bezpieczeństwo, oddanie strzału przypadkowego, zranienia, uszkodzenia wyposażenia strzelnicy, zacięcia broni). </w:t>
      </w:r>
    </w:p>
    <w:p w14:paraId="77D2C3D4" w14:textId="77777777" w:rsidR="00E30072" w:rsidRPr="00FC4D42" w:rsidRDefault="00A6260C" w:rsidP="00710C85">
      <w:pPr>
        <w:pStyle w:val="Default"/>
        <w:numPr>
          <w:ilvl w:val="0"/>
          <w:numId w:val="1"/>
        </w:numPr>
        <w:spacing w:after="113"/>
        <w:ind w:left="425" w:hanging="357"/>
        <w:rPr>
          <w:rFonts w:asciiTheme="minorHAnsi" w:hAnsiTheme="minorHAnsi" w:cstheme="minorHAnsi"/>
        </w:rPr>
      </w:pPr>
      <w:r w:rsidRPr="00FC4D42">
        <w:rPr>
          <w:rFonts w:asciiTheme="minorHAnsi" w:eastAsia="Malgun Gothic" w:hAnsiTheme="minorHAnsi" w:cstheme="minorHAnsi"/>
        </w:rPr>
        <w:t xml:space="preserve">Korzystający ze strzelnicy jest obowiązany ściśle przestrzegać poleceń wydawanych przez </w:t>
      </w:r>
      <w:r w:rsidR="00FC4D42">
        <w:rPr>
          <w:rFonts w:asciiTheme="minorHAnsi" w:eastAsia="Malgun Gothic" w:hAnsiTheme="minorHAnsi" w:cstheme="minorHAnsi"/>
        </w:rPr>
        <w:t>P</w:t>
      </w:r>
      <w:r w:rsidRPr="00FC4D42">
        <w:rPr>
          <w:rFonts w:asciiTheme="minorHAnsi" w:eastAsia="Malgun Gothic" w:hAnsiTheme="minorHAnsi" w:cstheme="minorHAnsi"/>
        </w:rPr>
        <w:t>rowadzącego strzelanie.</w:t>
      </w:r>
    </w:p>
    <w:p w14:paraId="6BAF8570" w14:textId="77777777" w:rsidR="00E30072" w:rsidRPr="00FC4D42" w:rsidRDefault="00A6260C" w:rsidP="00710C85">
      <w:pPr>
        <w:pStyle w:val="Default"/>
        <w:numPr>
          <w:ilvl w:val="0"/>
          <w:numId w:val="1"/>
        </w:numPr>
        <w:spacing w:after="113"/>
        <w:ind w:left="425" w:hanging="357"/>
        <w:rPr>
          <w:rFonts w:asciiTheme="minorHAnsi" w:hAnsiTheme="minorHAnsi" w:cstheme="minorHAnsi"/>
        </w:rPr>
      </w:pPr>
      <w:r w:rsidRPr="00FC4D42">
        <w:rPr>
          <w:rFonts w:asciiTheme="minorHAnsi" w:eastAsia="Malgun Gothic" w:hAnsiTheme="minorHAnsi" w:cstheme="minorHAnsi"/>
        </w:rPr>
        <w:t xml:space="preserve">Zabrania się wchodzenia przed stanowiska strzeleckie bez zgody </w:t>
      </w:r>
      <w:r w:rsidR="00FC4D42">
        <w:rPr>
          <w:rFonts w:asciiTheme="minorHAnsi" w:eastAsia="Malgun Gothic" w:hAnsiTheme="minorHAnsi" w:cstheme="minorHAnsi"/>
        </w:rPr>
        <w:t>P</w:t>
      </w:r>
      <w:r w:rsidRPr="00FC4D42">
        <w:rPr>
          <w:rFonts w:asciiTheme="minorHAnsi" w:eastAsia="Malgun Gothic" w:hAnsiTheme="minorHAnsi" w:cstheme="minorHAnsi"/>
        </w:rPr>
        <w:t>rowadzącego strzelanie.</w:t>
      </w:r>
    </w:p>
    <w:p w14:paraId="479F0968" w14:textId="77777777" w:rsidR="00E30072" w:rsidRPr="00FC4D42" w:rsidRDefault="00A6260C" w:rsidP="00710C85">
      <w:pPr>
        <w:pStyle w:val="Default"/>
        <w:numPr>
          <w:ilvl w:val="0"/>
          <w:numId w:val="1"/>
        </w:numPr>
        <w:spacing w:after="113"/>
        <w:ind w:left="425" w:hanging="357"/>
        <w:rPr>
          <w:rFonts w:asciiTheme="minorHAnsi" w:hAnsiTheme="minorHAnsi" w:cstheme="minorHAnsi"/>
        </w:rPr>
      </w:pPr>
      <w:r w:rsidRPr="00FC4D42">
        <w:rPr>
          <w:rFonts w:asciiTheme="minorHAnsi" w:eastAsia="Malgun Gothic" w:hAnsiTheme="minorHAnsi" w:cstheme="minorHAnsi"/>
          <w:bCs/>
        </w:rPr>
        <w:t>Strzelający odbywający strzelanie na strzelnicy jest bezpośrednio odpowiedzialny za skutki naruszenia zasad bezpieczeństwa własnego i innych osób będących na strzelnicy i w jej otoczeniu.</w:t>
      </w:r>
    </w:p>
    <w:p w14:paraId="3B38AE07" w14:textId="52FCF1A5" w:rsidR="00E30072" w:rsidRPr="00FC4D42" w:rsidRDefault="00A6260C" w:rsidP="00710C85">
      <w:pPr>
        <w:pStyle w:val="Default"/>
        <w:numPr>
          <w:ilvl w:val="0"/>
          <w:numId w:val="1"/>
        </w:numPr>
        <w:spacing w:after="113"/>
        <w:ind w:left="425" w:hanging="357"/>
        <w:rPr>
          <w:rFonts w:asciiTheme="minorHAnsi" w:hAnsiTheme="minorHAnsi" w:cstheme="minorHAnsi"/>
        </w:rPr>
      </w:pPr>
      <w:r w:rsidRPr="00FC4D42">
        <w:rPr>
          <w:rFonts w:asciiTheme="minorHAnsi" w:eastAsia="Malgun Gothic" w:hAnsiTheme="minorHAnsi" w:cstheme="minorHAnsi"/>
        </w:rPr>
        <w:t xml:space="preserve">Oprócz wymienionych zasad bezpieczeństwa na strzelnicy obowiązują również zasady szczegółowe sprecyzowane w regulaminach poszczególnych zawodów i konkurencji sportowych </w:t>
      </w:r>
      <w:r w:rsidR="00710C85">
        <w:rPr>
          <w:rFonts w:asciiTheme="minorHAnsi" w:eastAsia="Malgun Gothic" w:hAnsiTheme="minorHAnsi" w:cstheme="minorHAnsi"/>
        </w:rPr>
        <w:br/>
      </w:r>
      <w:r w:rsidRPr="00FC4D42">
        <w:rPr>
          <w:rFonts w:asciiTheme="minorHAnsi" w:eastAsia="Malgun Gothic" w:hAnsiTheme="minorHAnsi" w:cstheme="minorHAnsi"/>
        </w:rPr>
        <w:t xml:space="preserve">i myśliwskich. </w:t>
      </w:r>
    </w:p>
    <w:sectPr w:rsidR="00E30072" w:rsidRPr="00FC4D42" w:rsidSect="001F0055">
      <w:pgSz w:w="11906" w:h="16838"/>
      <w:pgMar w:top="1020" w:right="1020" w:bottom="1020" w:left="10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3C11BB"/>
    <w:multiLevelType w:val="multilevel"/>
    <w:tmpl w:val="D40E9D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AD1ACF"/>
    <w:multiLevelType w:val="multilevel"/>
    <w:tmpl w:val="3CCA64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25468945">
    <w:abstractNumId w:val="1"/>
  </w:num>
  <w:num w:numId="2" w16cid:durableId="1693722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72"/>
    <w:rsid w:val="000D7C5C"/>
    <w:rsid w:val="001125F1"/>
    <w:rsid w:val="00127A60"/>
    <w:rsid w:val="001F0055"/>
    <w:rsid w:val="0026489C"/>
    <w:rsid w:val="002F7A5D"/>
    <w:rsid w:val="005350AC"/>
    <w:rsid w:val="005A348F"/>
    <w:rsid w:val="00710C85"/>
    <w:rsid w:val="007D2730"/>
    <w:rsid w:val="008E0BB5"/>
    <w:rsid w:val="0098129C"/>
    <w:rsid w:val="009F6A6B"/>
    <w:rsid w:val="00A6260C"/>
    <w:rsid w:val="00A87D70"/>
    <w:rsid w:val="00AA6894"/>
    <w:rsid w:val="00C571BF"/>
    <w:rsid w:val="00D31DA3"/>
    <w:rsid w:val="00E30072"/>
    <w:rsid w:val="00E56F92"/>
    <w:rsid w:val="00F3769A"/>
    <w:rsid w:val="00F87F10"/>
    <w:rsid w:val="00FC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68DC"/>
  <w15:docId w15:val="{909BC584-42E6-41B3-995C-037E9C72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05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F00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F0055"/>
    <w:pPr>
      <w:spacing w:after="140" w:line="276" w:lineRule="auto"/>
    </w:pPr>
  </w:style>
  <w:style w:type="paragraph" w:styleId="Lista">
    <w:name w:val="List"/>
    <w:basedOn w:val="Tekstpodstawowy"/>
    <w:rsid w:val="001F0055"/>
    <w:rPr>
      <w:rFonts w:cs="Arial"/>
    </w:rPr>
  </w:style>
  <w:style w:type="paragraph" w:styleId="Legenda">
    <w:name w:val="caption"/>
    <w:basedOn w:val="Normalny"/>
    <w:qFormat/>
    <w:rsid w:val="001F005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F0055"/>
    <w:pPr>
      <w:suppressLineNumbers/>
    </w:pPr>
    <w:rPr>
      <w:rFonts w:cs="Arial"/>
    </w:rPr>
  </w:style>
  <w:style w:type="paragraph" w:customStyle="1" w:styleId="Default">
    <w:name w:val="Default"/>
    <w:qFormat/>
    <w:rsid w:val="00AF2BAC"/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Radziszewski</dc:creator>
  <dc:description/>
  <cp:lastModifiedBy>Renata Budziarek</cp:lastModifiedBy>
  <cp:revision>2</cp:revision>
  <cp:lastPrinted>2024-10-16T12:23:00Z</cp:lastPrinted>
  <dcterms:created xsi:type="dcterms:W3CDTF">2025-03-05T19:38:00Z</dcterms:created>
  <dcterms:modified xsi:type="dcterms:W3CDTF">2025-03-05T19:38:00Z</dcterms:modified>
  <dc:language>pl-PL</dc:language>
</cp:coreProperties>
</file>