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</w:p>
    <w:p w:rsidR="00D079C6" w:rsidRDefault="00B27246" w:rsidP="00D079C6">
      <w:pPr>
        <w:spacing w:line="360" w:lineRule="auto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                 </w:t>
      </w:r>
      <w:r w:rsidR="00D079C6" w:rsidRPr="00C94082">
        <w:rPr>
          <w:rFonts w:cstheme="minorHAnsi"/>
          <w:b/>
        </w:rPr>
        <w:t>ZAPYTANIE OFERTOWE</w:t>
      </w:r>
    </w:p>
    <w:p w:rsidR="00D35420" w:rsidRPr="00C94082" w:rsidRDefault="00D35420" w:rsidP="00D079C6">
      <w:pPr>
        <w:spacing w:line="360" w:lineRule="auto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>W TRYBIE ROZEZNANIA RYNKU</w:t>
      </w:r>
    </w:p>
    <w:p w:rsidR="00D079C6" w:rsidRPr="00C94082" w:rsidRDefault="00D079C6" w:rsidP="00D079C6">
      <w:pPr>
        <w:spacing w:line="360" w:lineRule="auto"/>
        <w:contextualSpacing/>
        <w:jc w:val="center"/>
        <w:rPr>
          <w:rFonts w:cstheme="minorHAnsi"/>
          <w:b/>
        </w:rPr>
      </w:pPr>
      <w:r w:rsidRPr="00C94082">
        <w:rPr>
          <w:rFonts w:cstheme="minorHAnsi"/>
          <w:b/>
        </w:rPr>
        <w:t>NA REALIZACJĘ USŁUGI –</w:t>
      </w:r>
      <w:r w:rsidRPr="00C94082">
        <w:rPr>
          <w:rFonts w:cstheme="minorHAnsi"/>
          <w:b/>
        </w:rPr>
        <w:br/>
        <w:t xml:space="preserve">ORGANIZACJA </w:t>
      </w:r>
      <w:r w:rsidR="00DB51F9">
        <w:rPr>
          <w:rFonts w:cstheme="minorHAnsi"/>
          <w:b/>
        </w:rPr>
        <w:t>TRENINGU UWAŻNOŚCI I MINDFULLNESS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  <w:b/>
        </w:rPr>
      </w:pP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  <w:proofErr w:type="gramStart"/>
      <w:r w:rsidRPr="00C94082">
        <w:rPr>
          <w:rFonts w:cstheme="minorHAnsi"/>
        </w:rPr>
        <w:t>w</w:t>
      </w:r>
      <w:proofErr w:type="gramEnd"/>
      <w:r w:rsidRPr="00C94082">
        <w:rPr>
          <w:rFonts w:cstheme="minorHAnsi"/>
        </w:rPr>
        <w:t xml:space="preserve"> ramach zadania „Po pierwsze: zadbajmy o emocje” finansowanego z budżetu </w:t>
      </w:r>
      <w:r w:rsidRPr="00C94082">
        <w:rPr>
          <w:rFonts w:cstheme="minorHAnsi"/>
        </w:rPr>
        <w:br/>
      </w:r>
      <w:r w:rsidR="007104F4">
        <w:rPr>
          <w:rFonts w:cstheme="minorHAnsi"/>
        </w:rPr>
        <w:t xml:space="preserve">Wojewody </w:t>
      </w:r>
      <w:r w:rsidRPr="00C94082">
        <w:rPr>
          <w:rFonts w:cstheme="minorHAnsi"/>
        </w:rPr>
        <w:t>Łódzkiego dla jednostek samorządu terytorialnego w formie dotacji celowej przeznaczonej na dofinansowanie zadań w zakresie wspierania rodziny w ramach konkursu SAMORZĄD PRZYJAZNY RODZINIE 2022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</w:p>
    <w:p w:rsidR="00D079C6" w:rsidRPr="00C94082" w:rsidRDefault="00D079C6" w:rsidP="00D079C6">
      <w:pPr>
        <w:pStyle w:val="Nagwek1"/>
        <w:spacing w:line="360" w:lineRule="auto"/>
        <w:contextualSpacing/>
        <w:rPr>
          <w:rFonts w:asciiTheme="minorHAnsi" w:hAnsiTheme="minorHAnsi" w:cstheme="minorHAnsi"/>
        </w:rPr>
      </w:pPr>
      <w:proofErr w:type="spellStart"/>
      <w:r w:rsidRPr="00C94082">
        <w:rPr>
          <w:rFonts w:asciiTheme="minorHAnsi" w:hAnsiTheme="minorHAnsi" w:cstheme="minorHAnsi"/>
        </w:rPr>
        <w:t>Nazwa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oraz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adres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Zamawiającego</w:t>
      </w:r>
      <w:proofErr w:type="spellEnd"/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Powiatowe Centrum Pomocy Rodzinie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  <w:proofErr w:type="gramStart"/>
      <w:r w:rsidRPr="00C94082">
        <w:rPr>
          <w:rFonts w:cstheme="minorHAnsi"/>
        </w:rPr>
        <w:t>ul</w:t>
      </w:r>
      <w:proofErr w:type="gramEnd"/>
      <w:r w:rsidRPr="00C94082">
        <w:rPr>
          <w:rFonts w:cstheme="minorHAnsi"/>
        </w:rPr>
        <w:t>. Konstytucji 3-go Maja 3/5, 95-060 Brzeziny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NIP 833-13-40-225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</w:p>
    <w:p w:rsidR="00D079C6" w:rsidRPr="00C94082" w:rsidRDefault="00D079C6" w:rsidP="00D079C6">
      <w:pPr>
        <w:pStyle w:val="Nagwek1"/>
        <w:spacing w:line="360" w:lineRule="auto"/>
        <w:contextualSpacing/>
        <w:rPr>
          <w:rFonts w:asciiTheme="minorHAnsi" w:hAnsiTheme="minorHAnsi" w:cstheme="minorHAnsi"/>
        </w:rPr>
      </w:pPr>
      <w:proofErr w:type="spellStart"/>
      <w:r w:rsidRPr="00C94082">
        <w:rPr>
          <w:rFonts w:asciiTheme="minorHAnsi" w:hAnsiTheme="minorHAnsi" w:cstheme="minorHAnsi"/>
        </w:rPr>
        <w:t>Przedmiot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zamówienia</w:t>
      </w:r>
      <w:proofErr w:type="spellEnd"/>
    </w:p>
    <w:p w:rsidR="00D079C6" w:rsidRPr="00C94082" w:rsidRDefault="00D079C6" w:rsidP="00D079C6">
      <w:pPr>
        <w:spacing w:after="0" w:line="240" w:lineRule="auto"/>
        <w:ind w:left="2977" w:hanging="2693"/>
        <w:contextualSpacing/>
        <w:jc w:val="both"/>
        <w:rPr>
          <w:rFonts w:cstheme="minorHAnsi"/>
        </w:rPr>
      </w:pPr>
    </w:p>
    <w:p w:rsidR="00D079C6" w:rsidRPr="00C94082" w:rsidRDefault="00D079C6" w:rsidP="00D079C6">
      <w:pPr>
        <w:spacing w:after="0" w:line="24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Przedmiotem zamówienia jest organizacja </w:t>
      </w:r>
      <w:r w:rsidR="00DB51F9">
        <w:rPr>
          <w:rFonts w:cstheme="minorHAnsi"/>
        </w:rPr>
        <w:t xml:space="preserve">treningu uważności i </w:t>
      </w:r>
      <w:proofErr w:type="spellStart"/>
      <w:r w:rsidR="00DB51F9">
        <w:rPr>
          <w:rFonts w:cstheme="minorHAnsi"/>
        </w:rPr>
        <w:t>mindfullness</w:t>
      </w:r>
      <w:proofErr w:type="spellEnd"/>
      <w:r w:rsidR="00DB51F9">
        <w:rPr>
          <w:rFonts w:cstheme="minorHAnsi"/>
        </w:rPr>
        <w:t xml:space="preserve"> dla </w:t>
      </w:r>
      <w:r w:rsidRPr="00C94082">
        <w:rPr>
          <w:rFonts w:cstheme="minorHAnsi"/>
        </w:rPr>
        <w:t>1</w:t>
      </w:r>
      <w:r w:rsidR="00DB51F9">
        <w:rPr>
          <w:rFonts w:cstheme="minorHAnsi"/>
        </w:rPr>
        <w:t>0 wychowanków pieczy zastępczej.</w:t>
      </w:r>
    </w:p>
    <w:p w:rsidR="00D079C6" w:rsidRPr="00C94082" w:rsidRDefault="00D079C6" w:rsidP="00D079C6">
      <w:pPr>
        <w:spacing w:after="0" w:line="240" w:lineRule="auto"/>
        <w:contextualSpacing/>
        <w:jc w:val="both"/>
        <w:rPr>
          <w:rFonts w:cstheme="minorHAnsi"/>
        </w:rPr>
      </w:pPr>
    </w:p>
    <w:p w:rsidR="00DB51F9" w:rsidRDefault="00DB51F9" w:rsidP="00DB51F9">
      <w:pPr>
        <w:ind w:left="-5" w:right="93"/>
      </w:pPr>
      <w:r>
        <w:t xml:space="preserve">Nazwa i kod według Wspólnego Słownika Zamówień (CPV): </w:t>
      </w:r>
    </w:p>
    <w:p w:rsidR="00DB51F9" w:rsidRDefault="00DB51F9" w:rsidP="00DB51F9">
      <w:pPr>
        <w:spacing w:after="73"/>
        <w:ind w:left="-5" w:right="93"/>
      </w:pPr>
      <w:r>
        <w:t xml:space="preserve">85000000-9 Usługi w zakresie zdrowia i opieki społecznej </w:t>
      </w:r>
    </w:p>
    <w:p w:rsidR="00DB51F9" w:rsidRDefault="00DB51F9" w:rsidP="00DB51F9">
      <w:pPr>
        <w:spacing w:after="346" w:line="259" w:lineRule="auto"/>
        <w:ind w:left="720"/>
      </w:pPr>
      <w:r>
        <w:rPr>
          <w:sz w:val="20"/>
        </w:rPr>
        <w:t xml:space="preserve"> </w:t>
      </w:r>
    </w:p>
    <w:p w:rsidR="00D079C6" w:rsidRPr="00C94082" w:rsidRDefault="00D079C6" w:rsidP="00D079C6">
      <w:pPr>
        <w:pStyle w:val="Nagwek1"/>
        <w:spacing w:line="360" w:lineRule="auto"/>
        <w:contextualSpacing/>
        <w:rPr>
          <w:rFonts w:asciiTheme="minorHAnsi" w:hAnsiTheme="minorHAnsi" w:cstheme="minorHAnsi"/>
        </w:rPr>
      </w:pPr>
      <w:proofErr w:type="spellStart"/>
      <w:r w:rsidRPr="00C94082">
        <w:rPr>
          <w:rFonts w:asciiTheme="minorHAnsi" w:hAnsiTheme="minorHAnsi" w:cstheme="minorHAnsi"/>
        </w:rPr>
        <w:t>Opis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przedmiotu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zamówienia</w:t>
      </w:r>
      <w:proofErr w:type="spellEnd"/>
    </w:p>
    <w:p w:rsidR="00D079C6" w:rsidRPr="00C94082" w:rsidRDefault="00D079C6" w:rsidP="00D079C6">
      <w:pPr>
        <w:spacing w:after="5" w:line="360" w:lineRule="auto"/>
        <w:ind w:right="5"/>
        <w:contextualSpacing/>
        <w:jc w:val="both"/>
        <w:rPr>
          <w:rFonts w:cstheme="minorHAnsi"/>
        </w:rPr>
      </w:pPr>
    </w:p>
    <w:p w:rsidR="00DB51F9" w:rsidRDefault="00DB51F9" w:rsidP="00DB51F9">
      <w:pPr>
        <w:ind w:left="-5" w:right="93"/>
      </w:pPr>
      <w:r>
        <w:t xml:space="preserve">1) Przedmiotem zamówienia jest przeprowadzenie treningów </w:t>
      </w:r>
      <w:proofErr w:type="spellStart"/>
      <w:r>
        <w:t>mindfulness</w:t>
      </w:r>
      <w:proofErr w:type="spellEnd"/>
      <w:r>
        <w:t xml:space="preserve"> i uważności dla 10 wychowanków pieczy zastępczej w wieku 7 – 17 l.</w:t>
      </w:r>
    </w:p>
    <w:p w:rsidR="00DB51F9" w:rsidRDefault="00DB51F9" w:rsidP="00DB51F9">
      <w:pPr>
        <w:ind w:left="-5" w:right="93"/>
      </w:pPr>
      <w:r>
        <w:t xml:space="preserve"> Sugerowana tematyka spotkań:  </w:t>
      </w:r>
    </w:p>
    <w:p w:rsidR="00DB51F9" w:rsidRDefault="00DB51F9" w:rsidP="00DB51F9">
      <w:pPr>
        <w:pStyle w:val="Akapitzlist"/>
        <w:numPr>
          <w:ilvl w:val="0"/>
          <w:numId w:val="16"/>
        </w:numPr>
        <w:spacing w:after="92" w:line="265" w:lineRule="auto"/>
        <w:ind w:right="93"/>
        <w:jc w:val="both"/>
      </w:pPr>
      <w:r>
        <w:t xml:space="preserve">Stres </w:t>
      </w:r>
      <w:r w:rsidR="00D00DFF">
        <w:t>i jego wpływ na ciało</w:t>
      </w:r>
      <w:r>
        <w:t>, sposoby radzenia sobie ze stresem</w:t>
      </w:r>
    </w:p>
    <w:p w:rsidR="00DB51F9" w:rsidRDefault="00DB51F9" w:rsidP="00DB51F9">
      <w:pPr>
        <w:pStyle w:val="Akapitzlist"/>
        <w:numPr>
          <w:ilvl w:val="0"/>
          <w:numId w:val="16"/>
        </w:numPr>
        <w:spacing w:after="131" w:line="265" w:lineRule="auto"/>
        <w:ind w:right="93"/>
        <w:jc w:val="both"/>
      </w:pPr>
      <w:r>
        <w:t>Komunikacja i uważność emocji, równowaga emocjonalna</w:t>
      </w:r>
    </w:p>
    <w:p w:rsidR="00DB51F9" w:rsidRDefault="00DB51F9" w:rsidP="00DB51F9">
      <w:pPr>
        <w:pStyle w:val="Akapitzlist"/>
        <w:numPr>
          <w:ilvl w:val="0"/>
          <w:numId w:val="16"/>
        </w:numPr>
        <w:spacing w:after="131" w:line="265" w:lineRule="auto"/>
        <w:ind w:right="93"/>
        <w:jc w:val="both"/>
      </w:pPr>
      <w:r>
        <w:t>Życzliwość dla siebie, budowa wiary w siebie</w:t>
      </w:r>
    </w:p>
    <w:p w:rsidR="00DB51F9" w:rsidRDefault="00DB51F9" w:rsidP="00DB51F9">
      <w:pPr>
        <w:pStyle w:val="Akapitzlist"/>
        <w:numPr>
          <w:ilvl w:val="0"/>
          <w:numId w:val="16"/>
        </w:numPr>
        <w:spacing w:after="92" w:line="265" w:lineRule="auto"/>
        <w:ind w:right="93"/>
        <w:jc w:val="both"/>
      </w:pPr>
      <w:r>
        <w:t xml:space="preserve">Uważność na co </w:t>
      </w:r>
      <w:proofErr w:type="gramStart"/>
      <w:r>
        <w:t>dzień,  koncentracja</w:t>
      </w:r>
      <w:proofErr w:type="gramEnd"/>
      <w:r>
        <w:t xml:space="preserve"> na pozytywnych doświadczeniach</w:t>
      </w:r>
    </w:p>
    <w:p w:rsidR="00D079C6" w:rsidRPr="00C94082" w:rsidRDefault="00D079C6" w:rsidP="00DB51F9">
      <w:pPr>
        <w:spacing w:after="10" w:line="360" w:lineRule="auto"/>
        <w:ind w:right="637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 </w:t>
      </w:r>
    </w:p>
    <w:p w:rsidR="00DB51F9" w:rsidRDefault="00DB51F9" w:rsidP="00DB51F9">
      <w:pPr>
        <w:spacing w:after="92"/>
        <w:ind w:right="93"/>
      </w:pPr>
      <w:r>
        <w:rPr>
          <w:rFonts w:cstheme="minorHAnsi"/>
        </w:rPr>
        <w:lastRenderedPageBreak/>
        <w:t xml:space="preserve">2) </w:t>
      </w:r>
      <w:r w:rsidR="00D079C6" w:rsidRPr="00C94082">
        <w:rPr>
          <w:rFonts w:cstheme="minorHAnsi"/>
        </w:rPr>
        <w:t xml:space="preserve">Termin </w:t>
      </w:r>
      <w:r>
        <w:rPr>
          <w:rFonts w:cstheme="minorHAnsi"/>
        </w:rPr>
        <w:t>i wymiar godzinowy treningu</w:t>
      </w:r>
      <w:r w:rsidR="00D079C6" w:rsidRPr="00C94082">
        <w:rPr>
          <w:rFonts w:cstheme="minorHAnsi"/>
        </w:rPr>
        <w:t xml:space="preserve">:  </w:t>
      </w:r>
    </w:p>
    <w:p w:rsidR="00DB51F9" w:rsidRDefault="00DB51F9" w:rsidP="00DB51F9">
      <w:pPr>
        <w:spacing w:after="92"/>
        <w:ind w:right="93"/>
      </w:pPr>
      <w:r>
        <w:t xml:space="preserve">   </w:t>
      </w:r>
      <w:r w:rsidR="001574EC">
        <w:t xml:space="preserve">4 spotkania w </w:t>
      </w:r>
      <w:proofErr w:type="spellStart"/>
      <w:proofErr w:type="gramStart"/>
      <w:r w:rsidR="001574EC">
        <w:t>mcu</w:t>
      </w:r>
      <w:proofErr w:type="spellEnd"/>
      <w:r w:rsidR="001574EC">
        <w:t xml:space="preserve">  x</w:t>
      </w:r>
      <w:proofErr w:type="gramEnd"/>
      <w:r w:rsidR="001574EC">
        <w:t xml:space="preserve"> 2 godz.</w:t>
      </w:r>
      <w:r>
        <w:t>; łącznie 8 godzin szkolenia, w okresie: 01.09.2022 – 30.09.2022</w:t>
      </w:r>
    </w:p>
    <w:p w:rsidR="00DB51F9" w:rsidRDefault="00315421" w:rsidP="00DB51F9">
      <w:pPr>
        <w:spacing w:after="92"/>
        <w:ind w:right="93"/>
      </w:pPr>
      <w:r>
        <w:rPr>
          <w:rFonts w:ascii="Arial" w:hAnsi="Arial" w:cs="Arial"/>
          <w:sz w:val="20"/>
        </w:rPr>
        <w:t>Szczegółowy harmonogram treningu uzgodniony zostanie miedzy Zamawiającym</w:t>
      </w:r>
      <w:r w:rsidR="001574EC">
        <w:rPr>
          <w:rFonts w:ascii="Arial" w:hAnsi="Arial" w:cs="Arial"/>
          <w:sz w:val="20"/>
        </w:rPr>
        <w:t xml:space="preserve"> a Wykonawcą</w:t>
      </w:r>
      <w:r>
        <w:rPr>
          <w:rFonts w:ascii="Arial" w:hAnsi="Arial" w:cs="Arial"/>
          <w:sz w:val="20"/>
        </w:rPr>
        <w:t>.</w:t>
      </w:r>
    </w:p>
    <w:p w:rsidR="001574EC" w:rsidRDefault="001574EC" w:rsidP="00DB51F9">
      <w:pPr>
        <w:spacing w:after="13" w:line="360" w:lineRule="auto"/>
        <w:ind w:right="5"/>
        <w:contextualSpacing/>
        <w:jc w:val="both"/>
        <w:rPr>
          <w:rFonts w:cstheme="minorHAnsi"/>
          <w:b/>
        </w:rPr>
      </w:pPr>
    </w:p>
    <w:p w:rsidR="00DB51F9" w:rsidRDefault="00DB51F9" w:rsidP="00DB51F9">
      <w:pPr>
        <w:spacing w:after="13" w:line="360" w:lineRule="auto"/>
        <w:ind w:right="5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3) </w:t>
      </w:r>
      <w:r w:rsidR="00D079C6" w:rsidRPr="00C94082">
        <w:rPr>
          <w:rFonts w:cstheme="minorHAnsi"/>
        </w:rPr>
        <w:t>Uczestnicy</w:t>
      </w:r>
      <w:r>
        <w:rPr>
          <w:rFonts w:cstheme="minorHAnsi"/>
        </w:rPr>
        <w:t xml:space="preserve"> treningu</w:t>
      </w:r>
      <w:r w:rsidR="00D079C6" w:rsidRPr="00C94082">
        <w:rPr>
          <w:rFonts w:cstheme="minorHAnsi"/>
        </w:rPr>
        <w:t>:</w:t>
      </w:r>
      <w:r w:rsidR="00D079C6" w:rsidRPr="00C94082">
        <w:rPr>
          <w:rFonts w:cstheme="minorHAnsi"/>
          <w:b/>
        </w:rPr>
        <w:t xml:space="preserve"> </w:t>
      </w:r>
      <w:r w:rsidR="00D079C6" w:rsidRPr="00C94082">
        <w:rPr>
          <w:rFonts w:cstheme="minorHAnsi"/>
        </w:rPr>
        <w:t xml:space="preserve">wychowankowie pieczy </w:t>
      </w:r>
      <w:proofErr w:type="gramStart"/>
      <w:r w:rsidR="00D079C6" w:rsidRPr="00C94082">
        <w:rPr>
          <w:rFonts w:cstheme="minorHAnsi"/>
        </w:rPr>
        <w:t>zastępczej  (w</w:t>
      </w:r>
      <w:proofErr w:type="gramEnd"/>
      <w:r w:rsidR="00D079C6" w:rsidRPr="00C94082">
        <w:rPr>
          <w:rFonts w:cstheme="minorHAnsi"/>
        </w:rPr>
        <w:t xml:space="preserve"> wieku 7-17 lat) zamieszkali na terenie </w:t>
      </w:r>
      <w:r>
        <w:rPr>
          <w:rFonts w:cstheme="minorHAnsi"/>
        </w:rPr>
        <w:t xml:space="preserve">   </w:t>
      </w:r>
    </w:p>
    <w:p w:rsidR="00DB51F9" w:rsidRDefault="00DB51F9" w:rsidP="00DB51F9">
      <w:pPr>
        <w:spacing w:after="13" w:line="360" w:lineRule="auto"/>
        <w:ind w:right="5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proofErr w:type="gramStart"/>
      <w:r w:rsidR="00D079C6" w:rsidRPr="00C94082">
        <w:rPr>
          <w:rFonts w:cstheme="minorHAnsi"/>
        </w:rPr>
        <w:t>powiatu</w:t>
      </w:r>
      <w:proofErr w:type="gramEnd"/>
      <w:r w:rsidR="00D079C6" w:rsidRPr="00C94082">
        <w:rPr>
          <w:rFonts w:cstheme="minorHAnsi"/>
        </w:rPr>
        <w:t xml:space="preserve"> brzezińskiego. </w:t>
      </w:r>
      <w:r w:rsidR="00D079C6" w:rsidRPr="00C94082">
        <w:rPr>
          <w:rFonts w:cstheme="minorHAnsi"/>
          <w:b/>
          <w:bCs/>
        </w:rPr>
        <w:t>Liczba osób – 10</w:t>
      </w:r>
      <w:r w:rsidR="00D000CE">
        <w:rPr>
          <w:rFonts w:cstheme="minorHAnsi"/>
          <w:b/>
          <w:bCs/>
        </w:rPr>
        <w:t xml:space="preserve"> </w:t>
      </w:r>
      <w:r w:rsidR="00D079C6" w:rsidRPr="00C94082">
        <w:rPr>
          <w:rFonts w:cstheme="minorHAnsi"/>
        </w:rPr>
        <w:t xml:space="preserve"> </w:t>
      </w:r>
    </w:p>
    <w:p w:rsidR="00315421" w:rsidRDefault="00315421" w:rsidP="00DB51F9">
      <w:pPr>
        <w:spacing w:after="13" w:line="360" w:lineRule="auto"/>
        <w:ind w:right="5"/>
        <w:contextualSpacing/>
        <w:jc w:val="both"/>
        <w:rPr>
          <w:rFonts w:cstheme="minorHAnsi"/>
        </w:rPr>
      </w:pPr>
      <w:r>
        <w:rPr>
          <w:rFonts w:cstheme="minorHAnsi"/>
        </w:rPr>
        <w:t>4) Miejsce realizacji zamówienia: Miasto Brzeziny</w:t>
      </w:r>
    </w:p>
    <w:p w:rsidR="00DB51F9" w:rsidRPr="001574EC" w:rsidRDefault="00315421" w:rsidP="001574EC">
      <w:pPr>
        <w:spacing w:after="13" w:line="360" w:lineRule="auto"/>
        <w:ind w:right="5"/>
        <w:contextualSpacing/>
        <w:jc w:val="both"/>
        <w:rPr>
          <w:rFonts w:cstheme="minorHAnsi"/>
        </w:rPr>
      </w:pPr>
      <w:r>
        <w:rPr>
          <w:rFonts w:cstheme="minorHAnsi"/>
        </w:rPr>
        <w:t>5</w:t>
      </w:r>
      <w:r w:rsidR="00DB51F9">
        <w:rPr>
          <w:rFonts w:cstheme="minorHAnsi"/>
        </w:rPr>
        <w:t xml:space="preserve">) </w:t>
      </w:r>
      <w:r w:rsidR="001574EC">
        <w:t xml:space="preserve">Usługa obejmuje: wynajem Sali gwarantującej właściwe przeprowadzenie </w:t>
      </w:r>
      <w:r w:rsidR="00F87BCA">
        <w:t>treningu</w:t>
      </w:r>
      <w:r w:rsidR="001574EC">
        <w:t>,</w:t>
      </w:r>
      <w:r w:rsidR="00DB51F9">
        <w:t xml:space="preserve"> zapewnienie </w:t>
      </w:r>
      <w:r>
        <w:t>trenera</w:t>
      </w:r>
      <w:r w:rsidR="00DB51F9">
        <w:t xml:space="preserve">, </w:t>
      </w:r>
      <w:r>
        <w:t>zapewnienie</w:t>
      </w:r>
      <w:r w:rsidR="00DB51F9">
        <w:t xml:space="preserve"> </w:t>
      </w:r>
      <w:r>
        <w:t>materiałów</w:t>
      </w:r>
      <w:r w:rsidR="00DB51F9">
        <w:t xml:space="preserve"> szk</w:t>
      </w:r>
      <w:r w:rsidR="00D00DFF">
        <w:t>oleniowych oraz przerwy kawowej.</w:t>
      </w:r>
    </w:p>
    <w:p w:rsidR="00D000CE" w:rsidRPr="00C94082" w:rsidRDefault="00D000CE" w:rsidP="00D079C6">
      <w:pPr>
        <w:spacing w:line="360" w:lineRule="auto"/>
        <w:contextualSpacing/>
        <w:jc w:val="both"/>
        <w:rPr>
          <w:rFonts w:cstheme="minorHAnsi"/>
        </w:rPr>
      </w:pPr>
    </w:p>
    <w:p w:rsidR="00D079C6" w:rsidRPr="00C94082" w:rsidRDefault="00D079C6" w:rsidP="00D079C6">
      <w:pPr>
        <w:pStyle w:val="Nagwek1"/>
        <w:spacing w:line="360" w:lineRule="auto"/>
        <w:contextualSpacing/>
        <w:rPr>
          <w:rFonts w:asciiTheme="minorHAnsi" w:hAnsiTheme="minorHAnsi" w:cstheme="minorHAnsi"/>
        </w:rPr>
      </w:pPr>
      <w:proofErr w:type="spellStart"/>
      <w:r w:rsidRPr="00C94082">
        <w:rPr>
          <w:rFonts w:asciiTheme="minorHAnsi" w:hAnsiTheme="minorHAnsi" w:cstheme="minorHAnsi"/>
        </w:rPr>
        <w:t>Warunki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realizacji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zamówienia</w:t>
      </w:r>
      <w:proofErr w:type="spellEnd"/>
    </w:p>
    <w:p w:rsidR="00D079C6" w:rsidRPr="00C94082" w:rsidRDefault="00D079C6" w:rsidP="00D079C6">
      <w:pPr>
        <w:rPr>
          <w:rFonts w:cstheme="minorHAnsi"/>
        </w:rPr>
      </w:pPr>
    </w:p>
    <w:p w:rsidR="00DB51F9" w:rsidRDefault="00DB51F9" w:rsidP="00F87BCA">
      <w:pPr>
        <w:ind w:left="-5" w:right="93"/>
        <w:jc w:val="both"/>
      </w:pPr>
      <w:r>
        <w:t>O udzielenie zamówienia mog</w:t>
      </w:r>
      <w:r w:rsidR="00F87BCA">
        <w:t xml:space="preserve">ą ubiegać się Wykonawcy, którzy posiadają </w:t>
      </w:r>
      <w:r>
        <w:t xml:space="preserve">wiedzę, </w:t>
      </w:r>
      <w:proofErr w:type="gramStart"/>
      <w:r>
        <w:t xml:space="preserve">wykształcenie </w:t>
      </w:r>
      <w:r w:rsidR="00F87BCA">
        <w:t xml:space="preserve">                             </w:t>
      </w:r>
      <w:r>
        <w:t>i</w:t>
      </w:r>
      <w:proofErr w:type="gramEnd"/>
      <w:r>
        <w:t xml:space="preserve"> doświadczenie niezbędne do należytego wykonania zamówienia. Weryfikacja spełnienia warunku udziału w postępowaniu zostanie dokonana na podstawie oświadczenia w treści Załącznika nr </w:t>
      </w:r>
      <w:r w:rsidR="00F87BCA">
        <w:t>2</w:t>
      </w:r>
      <w:r>
        <w:t xml:space="preserve"> do Zapytania ofertowego</w:t>
      </w:r>
      <w:r w:rsidR="00D00DFF">
        <w:t xml:space="preserve"> oraz przedstawionych przez Wykonawcę dokumentów</w:t>
      </w:r>
      <w:r>
        <w:t xml:space="preserve">. </w:t>
      </w:r>
      <w:r w:rsidR="007104F4">
        <w:t>Osoba prowadząca trening</w:t>
      </w:r>
      <w:r>
        <w:t xml:space="preserve"> </w:t>
      </w:r>
      <w:r w:rsidR="007104F4">
        <w:t>powinna</w:t>
      </w:r>
      <w:r>
        <w:t xml:space="preserve"> </w:t>
      </w:r>
      <w:r>
        <w:rPr>
          <w:b/>
        </w:rPr>
        <w:t>łącznie</w:t>
      </w:r>
      <w:r>
        <w:t xml:space="preserve"> spełniać</w:t>
      </w:r>
      <w:r w:rsidR="00F87BCA">
        <w:t xml:space="preserve"> oba warunki</w:t>
      </w:r>
      <w:r>
        <w:t xml:space="preserve">: </w:t>
      </w:r>
      <w:r>
        <w:rPr>
          <w:b/>
        </w:rPr>
        <w:t xml:space="preserve"> </w:t>
      </w:r>
    </w:p>
    <w:p w:rsidR="00DB51F9" w:rsidRDefault="00DB51F9" w:rsidP="00DB51F9">
      <w:pPr>
        <w:numPr>
          <w:ilvl w:val="0"/>
          <w:numId w:val="17"/>
        </w:numPr>
        <w:spacing w:after="101" w:line="259" w:lineRule="auto"/>
        <w:ind w:right="93" w:hanging="360"/>
        <w:jc w:val="both"/>
      </w:pPr>
      <w:proofErr w:type="gramStart"/>
      <w:r>
        <w:t>posiadać</w:t>
      </w:r>
      <w:proofErr w:type="gramEnd"/>
      <w:r>
        <w:t xml:space="preserve"> </w:t>
      </w:r>
      <w:r>
        <w:rPr>
          <w:b/>
        </w:rPr>
        <w:t>wykształcenie psychologiczne</w:t>
      </w:r>
      <w:r>
        <w:t xml:space="preserve"> </w:t>
      </w:r>
      <w:r>
        <w:rPr>
          <w:u w:val="single" w:color="000000"/>
        </w:rPr>
        <w:t>lub</w:t>
      </w:r>
      <w:r>
        <w:t xml:space="preserve"> </w:t>
      </w:r>
      <w:r>
        <w:rPr>
          <w:b/>
        </w:rPr>
        <w:t>ukończyć szkołę psychoterapii</w:t>
      </w:r>
      <w:r>
        <w:t xml:space="preserve">; </w:t>
      </w:r>
    </w:p>
    <w:p w:rsidR="00DB51F9" w:rsidRDefault="00DB51F9" w:rsidP="00DB51F9">
      <w:pPr>
        <w:numPr>
          <w:ilvl w:val="0"/>
          <w:numId w:val="17"/>
        </w:numPr>
        <w:spacing w:after="75" w:line="265" w:lineRule="auto"/>
        <w:ind w:right="93" w:hanging="360"/>
        <w:jc w:val="both"/>
      </w:pPr>
      <w:r>
        <w:t xml:space="preserve">posiadać </w:t>
      </w:r>
      <w:r>
        <w:rPr>
          <w:b/>
        </w:rPr>
        <w:t>doświadczenie zawodowe</w:t>
      </w:r>
      <w:r>
        <w:t xml:space="preserve"> – minimalne roczne doświadczenie w </w:t>
      </w:r>
      <w:proofErr w:type="gramStart"/>
      <w:r>
        <w:t>prowadzeniu  grupowych</w:t>
      </w:r>
      <w:proofErr w:type="gramEnd"/>
      <w:r>
        <w:t xml:space="preserve"> trenin</w:t>
      </w:r>
      <w:r w:rsidR="00FD433D">
        <w:t xml:space="preserve">gów uważności lub </w:t>
      </w:r>
      <w:proofErr w:type="spellStart"/>
      <w:r w:rsidR="00FD433D">
        <w:t>mindfullness</w:t>
      </w:r>
      <w:proofErr w:type="spellEnd"/>
      <w:r w:rsidR="00FD433D">
        <w:t>.</w:t>
      </w:r>
    </w:p>
    <w:p w:rsidR="00D079C6" w:rsidRPr="00C94082" w:rsidRDefault="00D079C6" w:rsidP="00D079C6">
      <w:pPr>
        <w:spacing w:after="0"/>
        <w:rPr>
          <w:rFonts w:eastAsia="Times New Roman" w:cstheme="minorHAnsi"/>
          <w:lang w:eastAsia="pl-PL"/>
        </w:rPr>
      </w:pPr>
    </w:p>
    <w:p w:rsidR="00D079C6" w:rsidRPr="00C94082" w:rsidRDefault="00D079C6" w:rsidP="00D079C6">
      <w:pPr>
        <w:spacing w:after="0"/>
        <w:rPr>
          <w:rFonts w:eastAsia="Times New Roman" w:cstheme="minorHAnsi"/>
          <w:b/>
          <w:lang w:eastAsia="pl-PL"/>
        </w:rPr>
      </w:pPr>
      <w:r w:rsidRPr="00C94082">
        <w:rPr>
          <w:rFonts w:eastAsia="Times New Roman" w:cstheme="minorHAnsi"/>
          <w:b/>
          <w:lang w:eastAsia="pl-PL"/>
        </w:rPr>
        <w:t>Lista dokumentów/oświadczeń wymaganych od Wykonawcy</w:t>
      </w:r>
    </w:p>
    <w:p w:rsidR="00D079C6" w:rsidRDefault="00D079C6" w:rsidP="00D079C6">
      <w:pPr>
        <w:spacing w:after="0"/>
        <w:rPr>
          <w:rFonts w:eastAsia="Times New Roman" w:cstheme="minorHAnsi"/>
          <w:lang w:eastAsia="pl-PL"/>
        </w:rPr>
      </w:pPr>
      <w:r w:rsidRPr="00C94082">
        <w:rPr>
          <w:rFonts w:eastAsia="Times New Roman" w:cstheme="minorHAnsi"/>
          <w:lang w:eastAsia="pl-PL"/>
        </w:rPr>
        <w:t>Formularz ofertowy- załącznik nr 1</w:t>
      </w:r>
    </w:p>
    <w:p w:rsidR="00D079C6" w:rsidRPr="00C94082" w:rsidRDefault="00D079C6" w:rsidP="00D079C6">
      <w:pPr>
        <w:spacing w:after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Oświadczenie o spełnianiu warunków udziału w postępowaniu – załącznik nr 2</w:t>
      </w:r>
    </w:p>
    <w:p w:rsidR="00D079C6" w:rsidRDefault="00D079C6" w:rsidP="00D079C6">
      <w:pPr>
        <w:spacing w:after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Zgoda na przetwarzanie danych osobowych – załącznik nr 3</w:t>
      </w:r>
    </w:p>
    <w:p w:rsidR="00D079C6" w:rsidRDefault="00D079C6" w:rsidP="00D079C6">
      <w:pPr>
        <w:spacing w:after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Oświadczenie o braku powiązań – załącznik nr 4</w:t>
      </w:r>
    </w:p>
    <w:p w:rsidR="00D079C6" w:rsidRDefault="00D079C6" w:rsidP="00D079C6">
      <w:pPr>
        <w:spacing w:after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Zgoda na publikację danych – załącznik nr 5</w:t>
      </w:r>
    </w:p>
    <w:p w:rsidR="00D079C6" w:rsidRDefault="00D079C6" w:rsidP="00D079C6">
      <w:pPr>
        <w:spacing w:after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Spis kadry zaangażowanej w realizację zadania – załącznik nr 6</w:t>
      </w:r>
    </w:p>
    <w:p w:rsidR="00B6090A" w:rsidRPr="00C94082" w:rsidRDefault="00B6090A" w:rsidP="00D079C6">
      <w:pPr>
        <w:spacing w:after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Program treningu</w:t>
      </w:r>
    </w:p>
    <w:p w:rsidR="00D079C6" w:rsidRPr="00C94082" w:rsidRDefault="00D079C6" w:rsidP="00D079C6">
      <w:pPr>
        <w:spacing w:after="0" w:line="240" w:lineRule="auto"/>
        <w:jc w:val="both"/>
        <w:rPr>
          <w:rFonts w:cstheme="minorHAnsi"/>
        </w:rPr>
      </w:pPr>
      <w:bookmarkStart w:id="0" w:name="_GoBack"/>
      <w:bookmarkEnd w:id="0"/>
    </w:p>
    <w:p w:rsidR="00DB51F9" w:rsidRDefault="00DB51F9" w:rsidP="00DB51F9">
      <w:pPr>
        <w:spacing w:after="68"/>
        <w:ind w:left="-5" w:right="93"/>
      </w:pPr>
      <w:r>
        <w:t xml:space="preserve">Zamawiający nie dopuszcza możliwości składania ofert częściowych i wariantowych. </w:t>
      </w:r>
    </w:p>
    <w:p w:rsidR="00D079C6" w:rsidRDefault="00D079C6" w:rsidP="00D079C6">
      <w:pPr>
        <w:spacing w:line="360" w:lineRule="auto"/>
        <w:contextualSpacing/>
        <w:jc w:val="both"/>
        <w:rPr>
          <w:rFonts w:cstheme="minorHAnsi"/>
          <w:color w:val="FF0000"/>
        </w:rPr>
      </w:pPr>
    </w:p>
    <w:p w:rsidR="00D079C6" w:rsidRDefault="00D079C6" w:rsidP="00D079C6">
      <w:pPr>
        <w:spacing w:line="360" w:lineRule="auto"/>
        <w:contextualSpacing/>
        <w:jc w:val="both"/>
        <w:rPr>
          <w:rFonts w:cstheme="minorHAnsi"/>
          <w:color w:val="FF0000"/>
        </w:rPr>
      </w:pP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W</w:t>
      </w:r>
      <w:r w:rsidRPr="00C94082">
        <w:rPr>
          <w:rFonts w:cstheme="minorHAnsi"/>
          <w:bCs/>
        </w:rPr>
        <w:t>ykonawca zobowiązany jest do</w:t>
      </w:r>
      <w:r w:rsidRPr="00C94082">
        <w:rPr>
          <w:rFonts w:cstheme="minorHAnsi"/>
        </w:rPr>
        <w:t xml:space="preserve">: </w:t>
      </w:r>
    </w:p>
    <w:p w:rsidR="00315421" w:rsidRDefault="00D079C6" w:rsidP="00D079C6">
      <w:pPr>
        <w:numPr>
          <w:ilvl w:val="1"/>
          <w:numId w:val="1"/>
        </w:numPr>
        <w:spacing w:line="360" w:lineRule="auto"/>
        <w:contextualSpacing/>
        <w:jc w:val="both"/>
        <w:rPr>
          <w:rFonts w:cstheme="minorHAnsi"/>
        </w:rPr>
      </w:pPr>
      <w:proofErr w:type="gramStart"/>
      <w:r w:rsidRPr="00315421">
        <w:rPr>
          <w:rFonts w:cstheme="minorHAnsi"/>
        </w:rPr>
        <w:t>zagwarantowania</w:t>
      </w:r>
      <w:proofErr w:type="gramEnd"/>
      <w:r w:rsidRPr="00315421">
        <w:rPr>
          <w:rFonts w:cstheme="minorHAnsi"/>
        </w:rPr>
        <w:t xml:space="preserve"> </w:t>
      </w:r>
      <w:r w:rsidR="00315421" w:rsidRPr="00315421">
        <w:rPr>
          <w:rFonts w:cstheme="minorHAnsi"/>
        </w:rPr>
        <w:t>wykwalifikowanego i doświadczonego trenera</w:t>
      </w:r>
      <w:r w:rsidR="00315421">
        <w:rPr>
          <w:rFonts w:cstheme="minorHAnsi"/>
        </w:rPr>
        <w:t>,</w:t>
      </w:r>
    </w:p>
    <w:p w:rsidR="00D00DFF" w:rsidRDefault="00D00DFF" w:rsidP="00D079C6">
      <w:pPr>
        <w:numPr>
          <w:ilvl w:val="1"/>
          <w:numId w:val="1"/>
        </w:numPr>
        <w:spacing w:line="360" w:lineRule="auto"/>
        <w:contextualSpacing/>
        <w:jc w:val="both"/>
        <w:rPr>
          <w:rFonts w:cstheme="minorHAnsi"/>
        </w:rPr>
      </w:pPr>
      <w:proofErr w:type="gramStart"/>
      <w:r>
        <w:rPr>
          <w:rFonts w:cstheme="minorHAnsi"/>
        </w:rPr>
        <w:t>zapewnienia</w:t>
      </w:r>
      <w:proofErr w:type="gramEnd"/>
      <w:r>
        <w:rPr>
          <w:rFonts w:cstheme="minorHAnsi"/>
        </w:rPr>
        <w:t xml:space="preserve"> Sali do przeprowadzenia zajęć,</w:t>
      </w:r>
    </w:p>
    <w:p w:rsidR="00D079C6" w:rsidRPr="00315421" w:rsidRDefault="00D079C6" w:rsidP="00D079C6">
      <w:pPr>
        <w:numPr>
          <w:ilvl w:val="1"/>
          <w:numId w:val="1"/>
        </w:numPr>
        <w:spacing w:line="360" w:lineRule="auto"/>
        <w:contextualSpacing/>
        <w:jc w:val="both"/>
        <w:rPr>
          <w:rFonts w:cstheme="minorHAnsi"/>
        </w:rPr>
      </w:pPr>
      <w:r w:rsidRPr="00315421">
        <w:rPr>
          <w:rFonts w:cstheme="minorHAnsi"/>
        </w:rPr>
        <w:lastRenderedPageBreak/>
        <w:t xml:space="preserve">prowadzenia dokumentacji wymaganej przez </w:t>
      </w:r>
      <w:proofErr w:type="gramStart"/>
      <w:r w:rsidRPr="00315421">
        <w:rPr>
          <w:rFonts w:cstheme="minorHAnsi"/>
        </w:rPr>
        <w:t xml:space="preserve">Zamawiającego, </w:t>
      </w:r>
      <w:r w:rsidR="00D00DFF">
        <w:rPr>
          <w:rFonts w:cstheme="minorHAnsi"/>
        </w:rPr>
        <w:t xml:space="preserve">                                    </w:t>
      </w:r>
      <w:r w:rsidRPr="00315421">
        <w:rPr>
          <w:rFonts w:cstheme="minorHAnsi"/>
        </w:rPr>
        <w:t>w</w:t>
      </w:r>
      <w:proofErr w:type="gramEnd"/>
      <w:r w:rsidRPr="00315421">
        <w:rPr>
          <w:rFonts w:cstheme="minorHAnsi"/>
        </w:rPr>
        <w:t xml:space="preserve"> szczególności list obecności, dzienników zajęć oraz certyfikatów ukończenia </w:t>
      </w:r>
      <w:r w:rsidR="00315421" w:rsidRPr="00315421">
        <w:rPr>
          <w:rFonts w:cstheme="minorHAnsi"/>
        </w:rPr>
        <w:t>treningu</w:t>
      </w:r>
      <w:r w:rsidRPr="00315421">
        <w:rPr>
          <w:rFonts w:cstheme="minorHAnsi"/>
        </w:rPr>
        <w:t xml:space="preserve"> i przekazania jej Zamawiającemu w terminie do 7 dni od daty zakończenia </w:t>
      </w:r>
      <w:r w:rsidR="00315421" w:rsidRPr="00315421">
        <w:rPr>
          <w:rFonts w:cstheme="minorHAnsi"/>
        </w:rPr>
        <w:t>treningu</w:t>
      </w:r>
      <w:r w:rsidRPr="00315421">
        <w:rPr>
          <w:rFonts w:cstheme="minorHAnsi"/>
        </w:rPr>
        <w:t>,</w:t>
      </w:r>
    </w:p>
    <w:p w:rsidR="00D079C6" w:rsidRPr="00C94082" w:rsidRDefault="00D079C6" w:rsidP="00D079C6">
      <w:pPr>
        <w:numPr>
          <w:ilvl w:val="1"/>
          <w:numId w:val="1"/>
        </w:numPr>
        <w:spacing w:line="360" w:lineRule="auto"/>
        <w:contextualSpacing/>
        <w:jc w:val="both"/>
        <w:rPr>
          <w:rFonts w:cstheme="minorHAnsi"/>
        </w:rPr>
      </w:pPr>
      <w:proofErr w:type="gramStart"/>
      <w:r w:rsidRPr="00C94082">
        <w:rPr>
          <w:rFonts w:cstheme="minorHAnsi"/>
        </w:rPr>
        <w:t>zapewnienia</w:t>
      </w:r>
      <w:proofErr w:type="gramEnd"/>
      <w:r w:rsidRPr="00C94082">
        <w:rPr>
          <w:rFonts w:cstheme="minorHAnsi"/>
        </w:rPr>
        <w:t xml:space="preserve"> </w:t>
      </w:r>
      <w:r w:rsidR="00315421">
        <w:rPr>
          <w:rFonts w:cstheme="minorHAnsi"/>
        </w:rPr>
        <w:t>uczestnikom materiałów szkoleniowych</w:t>
      </w:r>
      <w:r w:rsidR="00D00DFF">
        <w:rPr>
          <w:rFonts w:cstheme="minorHAnsi"/>
        </w:rPr>
        <w:t xml:space="preserve"> oraz przerwy kawowej</w:t>
      </w:r>
      <w:r w:rsidR="00315421">
        <w:rPr>
          <w:rFonts w:cstheme="minorHAnsi"/>
        </w:rPr>
        <w:t>,</w:t>
      </w:r>
    </w:p>
    <w:p w:rsidR="00D079C6" w:rsidRPr="00C94082" w:rsidRDefault="00D079C6" w:rsidP="00D079C6">
      <w:pPr>
        <w:numPr>
          <w:ilvl w:val="1"/>
          <w:numId w:val="1"/>
        </w:numPr>
        <w:spacing w:line="360" w:lineRule="auto"/>
        <w:contextualSpacing/>
        <w:jc w:val="both"/>
        <w:rPr>
          <w:rFonts w:cstheme="minorHAnsi"/>
        </w:rPr>
      </w:pPr>
      <w:proofErr w:type="gramStart"/>
      <w:r w:rsidRPr="00C94082">
        <w:rPr>
          <w:rFonts w:cstheme="minorHAnsi"/>
        </w:rPr>
        <w:t>prowadzenia</w:t>
      </w:r>
      <w:proofErr w:type="gramEnd"/>
      <w:r w:rsidRPr="00C94082">
        <w:rPr>
          <w:rFonts w:cstheme="minorHAnsi"/>
        </w:rPr>
        <w:t xml:space="preserve"> dokumentacji fotograficznej oraz przekazania jej Zamawiającemu</w:t>
      </w:r>
      <w:r w:rsidR="00CC0FBA">
        <w:rPr>
          <w:rFonts w:cstheme="minorHAnsi"/>
        </w:rPr>
        <w:t xml:space="preserve"> </w:t>
      </w:r>
      <w:r w:rsidRPr="00C94082">
        <w:rPr>
          <w:rFonts w:cstheme="minorHAnsi"/>
        </w:rPr>
        <w:t>na nośniku cyfrowym,</w:t>
      </w:r>
    </w:p>
    <w:p w:rsidR="00D079C6" w:rsidRPr="00C94082" w:rsidRDefault="00D079C6" w:rsidP="00D079C6">
      <w:pPr>
        <w:numPr>
          <w:ilvl w:val="1"/>
          <w:numId w:val="1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bieżącego informowania Zamawiającego o problemach mających </w:t>
      </w:r>
      <w:proofErr w:type="gramStart"/>
      <w:r w:rsidRPr="00C94082">
        <w:rPr>
          <w:rFonts w:cstheme="minorHAnsi"/>
        </w:rPr>
        <w:t xml:space="preserve">wpływ </w:t>
      </w:r>
      <w:r w:rsidR="00CC0FBA">
        <w:rPr>
          <w:rFonts w:cstheme="minorHAnsi"/>
        </w:rPr>
        <w:t xml:space="preserve">                                         </w:t>
      </w:r>
      <w:r w:rsidRPr="00C94082">
        <w:rPr>
          <w:rFonts w:cstheme="minorHAnsi"/>
        </w:rPr>
        <w:t>na</w:t>
      </w:r>
      <w:proofErr w:type="gramEnd"/>
      <w:r w:rsidRPr="00C94082">
        <w:rPr>
          <w:rFonts w:cstheme="minorHAnsi"/>
        </w:rPr>
        <w:t xml:space="preserve"> prawidłową realizację usługi.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</w:p>
    <w:p w:rsidR="00D079C6" w:rsidRPr="00C94082" w:rsidRDefault="00D079C6" w:rsidP="00D079C6">
      <w:pPr>
        <w:pStyle w:val="Nagwek1"/>
        <w:spacing w:line="360" w:lineRule="auto"/>
        <w:contextualSpacing/>
        <w:rPr>
          <w:rFonts w:asciiTheme="minorHAnsi" w:hAnsiTheme="minorHAnsi" w:cstheme="minorHAnsi"/>
        </w:rPr>
      </w:pPr>
      <w:proofErr w:type="spellStart"/>
      <w:r w:rsidRPr="00C94082">
        <w:rPr>
          <w:rFonts w:asciiTheme="minorHAnsi" w:hAnsiTheme="minorHAnsi" w:cstheme="minorHAnsi"/>
        </w:rPr>
        <w:t>Inne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istotne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warunki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zamówienia</w:t>
      </w:r>
      <w:proofErr w:type="spellEnd"/>
    </w:p>
    <w:p w:rsidR="00D079C6" w:rsidRPr="00C94082" w:rsidRDefault="00D079C6" w:rsidP="00D079C6">
      <w:pPr>
        <w:spacing w:line="360" w:lineRule="auto"/>
        <w:ind w:left="720"/>
        <w:contextualSpacing/>
        <w:jc w:val="both"/>
        <w:rPr>
          <w:rFonts w:cstheme="minorHAnsi"/>
          <w:b/>
          <w:bCs/>
        </w:rPr>
      </w:pPr>
      <w:bookmarkStart w:id="1" w:name="_Hlk10826978"/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  <w:b/>
          <w:bCs/>
        </w:rPr>
      </w:pPr>
      <w:r w:rsidRPr="00C94082">
        <w:rPr>
          <w:rFonts w:cstheme="minorHAnsi"/>
        </w:rPr>
        <w:t xml:space="preserve">Wykonawca poda w formularzu ofertowym cenę w PLN, w cenie należy uwzględnić należne podatki w tym podatek od towarów i usług (kwoty należy podawać w zaokrągleniu do dwóch miejsc po przecinku). 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  <w:b/>
          <w:bCs/>
        </w:rPr>
      </w:pPr>
      <w:r w:rsidRPr="00C94082">
        <w:rPr>
          <w:rFonts w:cstheme="minorHAnsi"/>
        </w:rPr>
        <w:t xml:space="preserve">Cena musi obejmować wykonanie całego zamówienia. 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  <w:b/>
          <w:bCs/>
        </w:rPr>
      </w:pPr>
      <w:r w:rsidRPr="00C94082">
        <w:rPr>
          <w:rFonts w:cstheme="minorHAnsi"/>
        </w:rPr>
        <w:t>Z możliwości wykonania zamówienia wykluczeni są Wykonawcy powiązani z Zamawiającym osobowo lub kapitałowo lub osobami upoważnionymi do zaciągania zobowiązań w imieniu Zamawiającego lub osobami wykonującymi w imieniu Zamawiając</w:t>
      </w:r>
      <w:r w:rsidR="00315421">
        <w:rPr>
          <w:rFonts w:cstheme="minorHAnsi"/>
        </w:rPr>
        <w:t xml:space="preserve">ego czynności </w:t>
      </w:r>
      <w:proofErr w:type="gramStart"/>
      <w:r w:rsidR="00315421">
        <w:rPr>
          <w:rFonts w:cstheme="minorHAnsi"/>
        </w:rPr>
        <w:t xml:space="preserve">związane </w:t>
      </w:r>
      <w:r w:rsidR="00CC0FBA">
        <w:rPr>
          <w:rFonts w:cstheme="minorHAnsi"/>
        </w:rPr>
        <w:t xml:space="preserve">                         </w:t>
      </w:r>
      <w:r w:rsidRPr="00C94082">
        <w:rPr>
          <w:rFonts w:cstheme="minorHAnsi"/>
        </w:rPr>
        <w:t>z</w:t>
      </w:r>
      <w:proofErr w:type="gramEnd"/>
      <w:r w:rsidRPr="00C94082">
        <w:rPr>
          <w:rFonts w:cstheme="minorHAnsi"/>
        </w:rPr>
        <w:t xml:space="preserve"> przygotowaniem i przeprowadzeniem procedury wyboru W</w:t>
      </w:r>
      <w:r w:rsidR="00315421">
        <w:rPr>
          <w:rFonts w:cstheme="minorHAnsi"/>
        </w:rPr>
        <w:t xml:space="preserve">ykonawcy polegające  </w:t>
      </w:r>
      <w:r w:rsidR="00CC0FBA">
        <w:rPr>
          <w:rFonts w:cstheme="minorHAnsi"/>
        </w:rPr>
        <w:t xml:space="preserve">                                    </w:t>
      </w:r>
      <w:r w:rsidRPr="00C94082">
        <w:rPr>
          <w:rFonts w:cstheme="minorHAnsi"/>
        </w:rPr>
        <w:t xml:space="preserve">w szczególności na: </w:t>
      </w:r>
    </w:p>
    <w:p w:rsidR="00D079C6" w:rsidRPr="00C94082" w:rsidRDefault="00D079C6" w:rsidP="00D079C6">
      <w:pPr>
        <w:numPr>
          <w:ilvl w:val="0"/>
          <w:numId w:val="12"/>
        </w:numPr>
        <w:spacing w:after="5" w:line="360" w:lineRule="auto"/>
        <w:ind w:right="5" w:hanging="28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uczestniczeniu w </w:t>
      </w:r>
      <w:proofErr w:type="gramStart"/>
      <w:r w:rsidRPr="00C94082">
        <w:rPr>
          <w:rFonts w:cstheme="minorHAnsi"/>
        </w:rPr>
        <w:t>spółce jako</w:t>
      </w:r>
      <w:proofErr w:type="gramEnd"/>
      <w:r w:rsidRPr="00C94082">
        <w:rPr>
          <w:rFonts w:cstheme="minorHAnsi"/>
        </w:rPr>
        <w:t xml:space="preserve"> wspólnik spółki cywilnej lub spółki osobowej; </w:t>
      </w:r>
    </w:p>
    <w:p w:rsidR="00D079C6" w:rsidRPr="00C94082" w:rsidRDefault="00D079C6" w:rsidP="00D079C6">
      <w:pPr>
        <w:numPr>
          <w:ilvl w:val="0"/>
          <w:numId w:val="12"/>
        </w:numPr>
        <w:spacing w:after="5" w:line="360" w:lineRule="auto"/>
        <w:ind w:right="5" w:hanging="284"/>
        <w:contextualSpacing/>
        <w:jc w:val="both"/>
        <w:rPr>
          <w:rFonts w:cstheme="minorHAnsi"/>
        </w:rPr>
      </w:pPr>
      <w:proofErr w:type="gramStart"/>
      <w:r w:rsidRPr="00C94082">
        <w:rPr>
          <w:rFonts w:cstheme="minorHAnsi"/>
        </w:rPr>
        <w:t>posiadaniu co</w:t>
      </w:r>
      <w:proofErr w:type="gramEnd"/>
      <w:r w:rsidRPr="00C94082">
        <w:rPr>
          <w:rFonts w:cstheme="minorHAnsi"/>
        </w:rPr>
        <w:t xml:space="preserve"> najmniej 10 % udziałów lub akcji; </w:t>
      </w:r>
    </w:p>
    <w:p w:rsidR="00D079C6" w:rsidRPr="00C94082" w:rsidRDefault="00D079C6" w:rsidP="00D079C6">
      <w:pPr>
        <w:numPr>
          <w:ilvl w:val="0"/>
          <w:numId w:val="12"/>
        </w:numPr>
        <w:spacing w:after="5" w:line="360" w:lineRule="auto"/>
        <w:ind w:right="5" w:hanging="284"/>
        <w:contextualSpacing/>
        <w:jc w:val="both"/>
        <w:rPr>
          <w:rFonts w:cstheme="minorHAnsi"/>
        </w:rPr>
      </w:pPr>
      <w:proofErr w:type="gramStart"/>
      <w:r w:rsidRPr="00C94082">
        <w:rPr>
          <w:rFonts w:cstheme="minorHAnsi"/>
        </w:rPr>
        <w:t>pełnieniu</w:t>
      </w:r>
      <w:proofErr w:type="gramEnd"/>
      <w:r w:rsidRPr="00C94082">
        <w:rPr>
          <w:rFonts w:cstheme="minorHAnsi"/>
        </w:rPr>
        <w:t xml:space="preserve"> funkcji członka organu nadzorczego lub zarządzającego, prokurenta, pełnomocnika; </w:t>
      </w:r>
    </w:p>
    <w:p w:rsidR="00D079C6" w:rsidRPr="00C94082" w:rsidRDefault="00D079C6" w:rsidP="00D079C6">
      <w:pPr>
        <w:numPr>
          <w:ilvl w:val="0"/>
          <w:numId w:val="12"/>
        </w:numPr>
        <w:spacing w:after="2" w:line="360" w:lineRule="auto"/>
        <w:ind w:right="5" w:hanging="28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pozostawaniu w związku małżeńskim, w stosunku pokrewieństwa lub powinowactwa w linii prostej, pokrewieństwa lub powinowactwa w linii bocznej do drugiego stopnia </w:t>
      </w:r>
      <w:proofErr w:type="gramStart"/>
      <w:r w:rsidRPr="00C94082">
        <w:rPr>
          <w:rFonts w:cstheme="minorHAnsi"/>
        </w:rPr>
        <w:t xml:space="preserve">lub </w:t>
      </w:r>
      <w:r w:rsidR="00CC0FBA">
        <w:rPr>
          <w:rFonts w:cstheme="minorHAnsi"/>
        </w:rPr>
        <w:t xml:space="preserve">                                   </w:t>
      </w:r>
      <w:r w:rsidRPr="00C94082">
        <w:rPr>
          <w:rFonts w:cstheme="minorHAnsi"/>
        </w:rPr>
        <w:t>w</w:t>
      </w:r>
      <w:proofErr w:type="gramEnd"/>
      <w:r w:rsidRPr="00C94082">
        <w:rPr>
          <w:rFonts w:cstheme="minorHAnsi"/>
        </w:rPr>
        <w:t xml:space="preserve"> stosunku przysposobienia, opieki lub kurateli. </w:t>
      </w:r>
    </w:p>
    <w:bookmarkEnd w:id="1"/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Niniejsze zapytanie nie stanowi oferty w myśl art. 66 Kodeksu Cywilnego, jak również nie jest ogłoszeniem w rozumieniu ustawy z dnia 29 stycznia 2004 r. Prawo zamówień publicznych.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Zamawiający zastrzega sobie prawo do negocjacji warunków zamówienia oraz ceny za jego wykonanie, a także do unieważnienia postępowania na każdym etapie bez podania przyczyny. 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Postępowanie może zostać zamknięte bez wybrania którejkolwiek z ofert.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lastRenderedPageBreak/>
        <w:t>Zapytanie ofertowe może zostać zmienione przed upływem terminu składania ofert. W takim przypadku informacja o zmianie zostanie zamieszczona na s</w:t>
      </w:r>
      <w:r w:rsidR="00C44D68">
        <w:rPr>
          <w:rFonts w:cstheme="minorHAnsi"/>
        </w:rPr>
        <w:t xml:space="preserve">tronie, na której zamieszczone </w:t>
      </w:r>
      <w:r w:rsidRPr="00C94082">
        <w:rPr>
          <w:rFonts w:cstheme="minorHAnsi"/>
        </w:rPr>
        <w:t>zostało zapytanie. Zamawiający przedłuży termin składania ofert o czas niezbędny do wprowadzenia zmian w ofertach, jeżeli będzie to konieczne z uwagi na zakres wprowadzonych</w:t>
      </w:r>
      <w:r w:rsidR="007104F4">
        <w:rPr>
          <w:rFonts w:cstheme="minorHAnsi"/>
        </w:rPr>
        <w:t xml:space="preserve"> zmian</w:t>
      </w:r>
      <w:r w:rsidRPr="00C94082">
        <w:rPr>
          <w:rFonts w:cstheme="minorHAnsi"/>
        </w:rPr>
        <w:t xml:space="preserve">. 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  <w:color w:val="000000"/>
        </w:rPr>
        <w:t xml:space="preserve">Upublicznienie niniejszego zapytania ofertowego nie zobowiązuje Zamawiającego do akceptacji żadnej z ofert złożonych przez Oferentów oraz zawarcia umowy z Oferentem, jak również składania </w:t>
      </w:r>
      <w:proofErr w:type="gramStart"/>
      <w:r w:rsidRPr="00C94082">
        <w:rPr>
          <w:rFonts w:cstheme="minorHAnsi"/>
          <w:color w:val="000000"/>
        </w:rPr>
        <w:t>wyjaśnień co</w:t>
      </w:r>
      <w:proofErr w:type="gramEnd"/>
      <w:r w:rsidRPr="00C94082">
        <w:rPr>
          <w:rFonts w:cstheme="minorHAnsi"/>
          <w:color w:val="000000"/>
        </w:rPr>
        <w:t xml:space="preserve"> do</w:t>
      </w:r>
      <w:r>
        <w:rPr>
          <w:rFonts w:cstheme="minorHAnsi"/>
          <w:color w:val="000000"/>
        </w:rPr>
        <w:t xml:space="preserve"> powodów lub odrzucenia oferty.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W celu zapewnienia porównywalności wszystkich ofert, Zamawiający zastrzega sobie prawo do skontaktowania się z wybranymi Oferentami w celu uzupełnienia lub doprecyzowania oferty.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W przypadku uchylania się Wykonawcy od podpisania umowy, Zamawiający zastrzega możliwość podpisania umowy z następnym w kolejności Wykonawcą.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Zamawiający nie dopuszcza składania ofert częściowych.</w:t>
      </w:r>
    </w:p>
    <w:p w:rsidR="00D079C6" w:rsidRPr="00C94082" w:rsidRDefault="00D079C6" w:rsidP="00D079C6">
      <w:pPr>
        <w:numPr>
          <w:ilvl w:val="0"/>
          <w:numId w:val="2"/>
        </w:numPr>
        <w:spacing w:after="43"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W przypadku unieważnienia niniejszego postępowania Wykonawcy nie przysługują żadne roszczenia wobec Zamawiającego z jakiegokolwiek tytułu związanego z realizacją niniejszego postępowania, za wyjątkiem odszkodowania za szkody wyrządzone umyślnie. </w:t>
      </w:r>
    </w:p>
    <w:p w:rsidR="00D079C6" w:rsidRDefault="00D079C6" w:rsidP="00D079C6">
      <w:pPr>
        <w:numPr>
          <w:ilvl w:val="0"/>
          <w:numId w:val="2"/>
        </w:numPr>
        <w:spacing w:after="47"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Od wyniku niniejszego postępowania Wykonawcy nie przysługują środki odwoławcze. </w:t>
      </w:r>
    </w:p>
    <w:p w:rsidR="00C44D68" w:rsidRPr="00B94665" w:rsidRDefault="00C44D68" w:rsidP="00B94665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>
        <w:t>Niezwłocznie po wyborze najkorzystniejszej oferty Zamawiający zamieszcza na swojej stronie internetowej informację o wyborze najkorzystniejszej oferty, podając nazwę (firmę) albo imię i nazwisko, siedzibę albo miejsce zamieszkania i adres Wykonawcy, którego ofertę wybrano wraz z uzasadnieniem jej wyboru.</w:t>
      </w:r>
    </w:p>
    <w:p w:rsidR="00D079C6" w:rsidRPr="00C94082" w:rsidRDefault="00D079C6" w:rsidP="00D079C6">
      <w:pPr>
        <w:numPr>
          <w:ilvl w:val="0"/>
          <w:numId w:val="2"/>
        </w:numPr>
        <w:spacing w:after="46"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Zamawiający poprawi w ofertach: </w:t>
      </w:r>
    </w:p>
    <w:p w:rsidR="00D079C6" w:rsidRPr="00C94082" w:rsidRDefault="00D079C6" w:rsidP="00D079C6">
      <w:pPr>
        <w:numPr>
          <w:ilvl w:val="1"/>
          <w:numId w:val="2"/>
        </w:numPr>
        <w:spacing w:after="46" w:line="360" w:lineRule="auto"/>
        <w:contextualSpacing/>
        <w:jc w:val="both"/>
        <w:rPr>
          <w:rFonts w:cstheme="minorHAnsi"/>
        </w:rPr>
      </w:pPr>
      <w:proofErr w:type="gramStart"/>
      <w:r w:rsidRPr="00C94082">
        <w:rPr>
          <w:rFonts w:cstheme="minorHAnsi"/>
        </w:rPr>
        <w:t>oczywiste</w:t>
      </w:r>
      <w:proofErr w:type="gramEnd"/>
      <w:r w:rsidRPr="00C94082">
        <w:rPr>
          <w:rFonts w:cstheme="minorHAnsi"/>
        </w:rPr>
        <w:t xml:space="preserve"> omyłki pisarskie, </w:t>
      </w:r>
    </w:p>
    <w:p w:rsidR="00D079C6" w:rsidRPr="00C94082" w:rsidRDefault="00D079C6" w:rsidP="00D079C6">
      <w:pPr>
        <w:numPr>
          <w:ilvl w:val="1"/>
          <w:numId w:val="2"/>
        </w:numPr>
        <w:spacing w:after="46" w:line="360" w:lineRule="auto"/>
        <w:contextualSpacing/>
        <w:jc w:val="both"/>
        <w:rPr>
          <w:rFonts w:cstheme="minorHAnsi"/>
        </w:rPr>
      </w:pPr>
      <w:proofErr w:type="gramStart"/>
      <w:r w:rsidRPr="00C94082">
        <w:rPr>
          <w:rFonts w:cstheme="minorHAnsi"/>
        </w:rPr>
        <w:t>oczywiste</w:t>
      </w:r>
      <w:proofErr w:type="gramEnd"/>
      <w:r w:rsidRPr="00C94082">
        <w:rPr>
          <w:rFonts w:cstheme="minorHAnsi"/>
        </w:rPr>
        <w:t xml:space="preserve"> omyłki rachunkowe</w:t>
      </w:r>
    </w:p>
    <w:p w:rsidR="00D079C6" w:rsidRPr="00C94082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Zapłata nastąpi przelewem na rachunek bankowy Wykonawcy, w terminie 14 dni od dnia otrzymania faktury/rachunku, zgodnie z umową/zamówieniem.</w:t>
      </w:r>
    </w:p>
    <w:p w:rsidR="00D079C6" w:rsidRDefault="00D079C6" w:rsidP="00D079C6">
      <w:pPr>
        <w:numPr>
          <w:ilvl w:val="0"/>
          <w:numId w:val="2"/>
        </w:num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Podstawą do wystawienia faktury/rachunku za wykonaną usługę będzie protokół odbioru.</w:t>
      </w:r>
    </w:p>
    <w:p w:rsidR="00D079C6" w:rsidRPr="00C94082" w:rsidRDefault="00D079C6" w:rsidP="00D079C6">
      <w:pPr>
        <w:pStyle w:val="Nagwek1"/>
        <w:rPr>
          <w:rFonts w:asciiTheme="minorHAnsi" w:hAnsiTheme="minorHAnsi" w:cstheme="minorHAnsi"/>
        </w:rPr>
      </w:pPr>
      <w:proofErr w:type="spellStart"/>
      <w:r w:rsidRPr="00C94082">
        <w:rPr>
          <w:rFonts w:asciiTheme="minorHAnsi" w:hAnsiTheme="minorHAnsi" w:cstheme="minorHAnsi"/>
        </w:rPr>
        <w:t>Kryteria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wyboru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oferty</w:t>
      </w:r>
      <w:proofErr w:type="spellEnd"/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Wybór oferty dokonany zostanie w oparciu o przyjęte kryteria oceny ofert i wagi punktowej. Zamawiający uzna za najkorzystniejszą ofertę, </w:t>
      </w:r>
      <w:proofErr w:type="gramStart"/>
      <w:r w:rsidRPr="00C94082">
        <w:rPr>
          <w:rFonts w:cstheme="minorHAnsi"/>
        </w:rPr>
        <w:t>tę która</w:t>
      </w:r>
      <w:proofErr w:type="gramEnd"/>
      <w:r w:rsidRPr="00C94082">
        <w:rPr>
          <w:rFonts w:cstheme="minorHAnsi"/>
        </w:rPr>
        <w:t xml:space="preserve"> uzyska największą liczbę punktów spośród wszystkich ocenianych ofert, przy czym maksymalna liczba punktów wynosi 100 (sto punktów). Zamawiający przy wyborze ofert będzie się kierować kryterium: </w:t>
      </w:r>
    </w:p>
    <w:p w:rsidR="00D079C6" w:rsidRPr="00C94082" w:rsidRDefault="00461BB4" w:rsidP="00D079C6">
      <w:pPr>
        <w:numPr>
          <w:ilvl w:val="0"/>
          <w:numId w:val="13"/>
        </w:numPr>
        <w:spacing w:after="5" w:line="360" w:lineRule="auto"/>
        <w:ind w:right="271" w:firstLine="2"/>
        <w:contextualSpacing/>
        <w:jc w:val="both"/>
        <w:rPr>
          <w:rFonts w:cstheme="minorHAnsi"/>
        </w:rPr>
      </w:pPr>
      <w:r>
        <w:rPr>
          <w:rFonts w:cstheme="minorHAnsi"/>
        </w:rPr>
        <w:lastRenderedPageBreak/>
        <w:t>8</w:t>
      </w:r>
      <w:r w:rsidR="00D079C6" w:rsidRPr="00C94082">
        <w:rPr>
          <w:rFonts w:cstheme="minorHAnsi"/>
        </w:rPr>
        <w:t xml:space="preserve">0% - cena  </w:t>
      </w:r>
    </w:p>
    <w:p w:rsidR="00461BB4" w:rsidRDefault="00461BB4" w:rsidP="00D079C6">
      <w:pPr>
        <w:numPr>
          <w:ilvl w:val="0"/>
          <w:numId w:val="13"/>
        </w:numPr>
        <w:spacing w:after="5" w:line="360" w:lineRule="auto"/>
        <w:ind w:right="271" w:firstLine="2"/>
        <w:contextualSpacing/>
        <w:jc w:val="both"/>
        <w:rPr>
          <w:rFonts w:cstheme="minorHAnsi"/>
        </w:rPr>
      </w:pPr>
      <w:r>
        <w:rPr>
          <w:rFonts w:cstheme="minorHAnsi"/>
        </w:rPr>
        <w:t>20% -kryterium doświadczenia</w:t>
      </w:r>
      <w:r w:rsidR="00D079C6" w:rsidRPr="00C94082">
        <w:rPr>
          <w:rFonts w:cstheme="minorHAnsi"/>
        </w:rPr>
        <w:t xml:space="preserve"> </w:t>
      </w:r>
      <w:proofErr w:type="gramStart"/>
      <w:r w:rsidR="00D079C6" w:rsidRPr="00C94082">
        <w:rPr>
          <w:rFonts w:cstheme="minorHAnsi"/>
        </w:rPr>
        <w:t>zawodowe</w:t>
      </w:r>
      <w:r>
        <w:rPr>
          <w:rFonts w:cstheme="minorHAnsi"/>
        </w:rPr>
        <w:t xml:space="preserve">go </w:t>
      </w:r>
      <w:r w:rsidR="00D079C6" w:rsidRPr="00C94082">
        <w:rPr>
          <w:rFonts w:cstheme="minorHAnsi"/>
        </w:rPr>
        <w:t xml:space="preserve"> </w:t>
      </w:r>
      <w:r>
        <w:rPr>
          <w:rFonts w:cstheme="minorHAnsi"/>
        </w:rPr>
        <w:t>trenera</w:t>
      </w:r>
      <w:proofErr w:type="gramEnd"/>
    </w:p>
    <w:p w:rsidR="00D079C6" w:rsidRPr="00CC0FBA" w:rsidRDefault="00D079C6" w:rsidP="00CC0FBA">
      <w:pPr>
        <w:spacing w:after="5" w:line="360" w:lineRule="auto"/>
        <w:ind w:left="2" w:right="271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Oferta, która uzyska za najwyższą liczbę </w:t>
      </w:r>
      <w:proofErr w:type="gramStart"/>
      <w:r w:rsidRPr="00C94082">
        <w:rPr>
          <w:rFonts w:cstheme="minorHAnsi"/>
        </w:rPr>
        <w:t>punktów  uznana</w:t>
      </w:r>
      <w:proofErr w:type="gramEnd"/>
      <w:r w:rsidRPr="00C94082">
        <w:rPr>
          <w:rFonts w:cstheme="minorHAnsi"/>
        </w:rPr>
        <w:t xml:space="preserve"> zostanie za najkorzystniejszą. </w:t>
      </w:r>
    </w:p>
    <w:p w:rsidR="00D079C6" w:rsidRPr="00C94082" w:rsidRDefault="00D079C6" w:rsidP="00D079C6">
      <w:pPr>
        <w:spacing w:after="274" w:line="360" w:lineRule="auto"/>
        <w:ind w:left="139" w:right="5901"/>
        <w:contextualSpacing/>
        <w:jc w:val="both"/>
        <w:rPr>
          <w:rFonts w:cstheme="minorHAnsi"/>
        </w:rPr>
      </w:pPr>
      <w:r w:rsidRPr="00C94082">
        <w:rPr>
          <w:rFonts w:cstheme="minorHAnsi"/>
          <w:b/>
        </w:rPr>
        <w:t>1)</w:t>
      </w:r>
      <w:r w:rsidRPr="00C94082">
        <w:rPr>
          <w:rFonts w:eastAsia="Arial" w:cstheme="minorHAnsi"/>
          <w:b/>
        </w:rPr>
        <w:t xml:space="preserve"> </w:t>
      </w:r>
      <w:r w:rsidR="00461BB4">
        <w:rPr>
          <w:rFonts w:cstheme="minorHAnsi"/>
          <w:b/>
        </w:rPr>
        <w:t>cena – 8</w:t>
      </w:r>
      <w:r w:rsidRPr="00C94082">
        <w:rPr>
          <w:rFonts w:cstheme="minorHAnsi"/>
          <w:b/>
        </w:rPr>
        <w:t xml:space="preserve">0 pkt </w:t>
      </w:r>
    </w:p>
    <w:p w:rsidR="00D079C6" w:rsidRPr="00C94082" w:rsidRDefault="00D079C6" w:rsidP="00D079C6">
      <w:pPr>
        <w:spacing w:line="360" w:lineRule="auto"/>
        <w:ind w:right="5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   </w:t>
      </w:r>
      <w:proofErr w:type="gramStart"/>
      <w:r w:rsidRPr="00C94082">
        <w:rPr>
          <w:rFonts w:cstheme="minorHAnsi"/>
        </w:rPr>
        <w:t>ilość</w:t>
      </w:r>
      <w:proofErr w:type="gramEnd"/>
      <w:r w:rsidRPr="00C94082">
        <w:rPr>
          <w:rFonts w:cstheme="minorHAnsi"/>
        </w:rPr>
        <w:t xml:space="preserve"> punktów przyznanych danej ofercie będzie wyliczana według następującego wzoru: </w:t>
      </w:r>
    </w:p>
    <w:p w:rsidR="00D079C6" w:rsidRPr="00C94082" w:rsidRDefault="00D079C6" w:rsidP="00D079C6">
      <w:pPr>
        <w:spacing w:after="13"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   </w:t>
      </w:r>
      <w:proofErr w:type="gramStart"/>
      <w:r w:rsidRPr="00C94082">
        <w:rPr>
          <w:rFonts w:cstheme="minorHAnsi"/>
          <w:b/>
        </w:rPr>
        <w:t>najniższa</w:t>
      </w:r>
      <w:proofErr w:type="gramEnd"/>
      <w:r w:rsidRPr="00C94082">
        <w:rPr>
          <w:rFonts w:cstheme="minorHAnsi"/>
          <w:b/>
        </w:rPr>
        <w:t xml:space="preserve"> oferowana cena brutto </w:t>
      </w:r>
    </w:p>
    <w:p w:rsidR="00D079C6" w:rsidRPr="00C94082" w:rsidRDefault="00D079C6" w:rsidP="00D079C6">
      <w:pPr>
        <w:spacing w:after="13" w:line="360" w:lineRule="auto"/>
        <w:contextualSpacing/>
        <w:jc w:val="both"/>
        <w:rPr>
          <w:rFonts w:cstheme="minorHAnsi"/>
          <w:b/>
        </w:rPr>
      </w:pPr>
      <w:r w:rsidRPr="00C94082">
        <w:rPr>
          <w:rFonts w:cstheme="minorHAnsi"/>
          <w:b/>
        </w:rPr>
        <w:t xml:space="preserve">   -------------------</w:t>
      </w:r>
      <w:r w:rsidR="00461BB4">
        <w:rPr>
          <w:rFonts w:cstheme="minorHAnsi"/>
          <w:b/>
        </w:rPr>
        <w:t>--------------------- x 100% x 8</w:t>
      </w:r>
      <w:r w:rsidRPr="00C94082">
        <w:rPr>
          <w:rFonts w:cstheme="minorHAnsi"/>
          <w:b/>
        </w:rPr>
        <w:t xml:space="preserve">0 </w:t>
      </w:r>
      <w:proofErr w:type="gramStart"/>
      <w:r w:rsidRPr="00C94082">
        <w:rPr>
          <w:rFonts w:cstheme="minorHAnsi"/>
          <w:b/>
        </w:rPr>
        <w:t xml:space="preserve">pkt                                                  </w:t>
      </w:r>
      <w:proofErr w:type="gramEnd"/>
      <w:r w:rsidRPr="00C94082">
        <w:rPr>
          <w:rFonts w:cstheme="minorHAnsi"/>
          <w:b/>
        </w:rPr>
        <w:t xml:space="preserve">                                                                                                </w:t>
      </w:r>
    </w:p>
    <w:p w:rsidR="00D079C6" w:rsidRPr="00C94082" w:rsidRDefault="00D079C6" w:rsidP="00D079C6">
      <w:pPr>
        <w:spacing w:after="13"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  <w:b/>
        </w:rPr>
        <w:t xml:space="preserve">    </w:t>
      </w:r>
      <w:proofErr w:type="gramStart"/>
      <w:r w:rsidRPr="00C94082">
        <w:rPr>
          <w:rFonts w:cstheme="minorHAnsi"/>
          <w:b/>
        </w:rPr>
        <w:t>cena</w:t>
      </w:r>
      <w:proofErr w:type="gramEnd"/>
      <w:r w:rsidRPr="00C94082">
        <w:rPr>
          <w:rFonts w:cstheme="minorHAnsi"/>
          <w:b/>
        </w:rPr>
        <w:t xml:space="preserve"> z oferty badanej </w:t>
      </w:r>
      <w:r w:rsidRPr="00C94082">
        <w:rPr>
          <w:rFonts w:cstheme="minorHAnsi"/>
        </w:rPr>
        <w:t xml:space="preserve"> </w:t>
      </w:r>
      <w:r w:rsidRPr="00C94082">
        <w:rPr>
          <w:rFonts w:cstheme="minorHAnsi"/>
        </w:rPr>
        <w:tab/>
        <w:t xml:space="preserve">      </w:t>
      </w:r>
      <w:r w:rsidRPr="00C94082">
        <w:rPr>
          <w:rFonts w:cstheme="minorHAnsi"/>
          <w:b/>
        </w:rPr>
        <w:t xml:space="preserve">           </w:t>
      </w:r>
    </w:p>
    <w:p w:rsidR="00D079C6" w:rsidRPr="00C94082" w:rsidRDefault="00D079C6" w:rsidP="00D079C6">
      <w:pPr>
        <w:spacing w:after="13" w:line="360" w:lineRule="auto"/>
        <w:ind w:left="489" w:hanging="360"/>
        <w:contextualSpacing/>
        <w:jc w:val="both"/>
        <w:rPr>
          <w:rFonts w:cstheme="minorHAnsi"/>
          <w:b/>
        </w:rPr>
      </w:pPr>
    </w:p>
    <w:p w:rsidR="00D079C6" w:rsidRPr="00CC0FBA" w:rsidRDefault="00D079C6" w:rsidP="00CC0FBA">
      <w:pPr>
        <w:spacing w:after="13" w:line="360" w:lineRule="auto"/>
        <w:ind w:left="489" w:hanging="360"/>
        <w:contextualSpacing/>
        <w:jc w:val="both"/>
        <w:rPr>
          <w:rFonts w:cstheme="minorHAnsi"/>
          <w:b/>
        </w:rPr>
      </w:pPr>
      <w:r w:rsidRPr="00C94082">
        <w:rPr>
          <w:rFonts w:cstheme="minorHAnsi"/>
          <w:b/>
        </w:rPr>
        <w:t>2)</w:t>
      </w:r>
      <w:r w:rsidRPr="00C94082">
        <w:rPr>
          <w:rFonts w:eastAsia="Arial" w:cstheme="minorHAnsi"/>
          <w:b/>
        </w:rPr>
        <w:t xml:space="preserve"> </w:t>
      </w:r>
      <w:r w:rsidRPr="00C94082">
        <w:rPr>
          <w:rFonts w:cstheme="minorHAnsi"/>
          <w:b/>
        </w:rPr>
        <w:t>doświadczenie w organizacji wyjazdów o charakterze terapeutycznym</w:t>
      </w:r>
      <w:r w:rsidRPr="00C94082">
        <w:rPr>
          <w:rFonts w:cstheme="minorHAnsi"/>
        </w:rPr>
        <w:t xml:space="preserve"> </w:t>
      </w:r>
      <w:r w:rsidRPr="00C94082">
        <w:rPr>
          <w:rFonts w:cstheme="minorHAnsi"/>
          <w:b/>
        </w:rPr>
        <w:t xml:space="preserve">– 20 pkt. </w:t>
      </w:r>
    </w:p>
    <w:p w:rsidR="00D079C6" w:rsidRPr="00C94082" w:rsidRDefault="00D079C6" w:rsidP="00D079C6">
      <w:pPr>
        <w:numPr>
          <w:ilvl w:val="0"/>
          <w:numId w:val="10"/>
        </w:numPr>
        <w:spacing w:after="5" w:line="360" w:lineRule="auto"/>
        <w:ind w:right="5" w:hanging="14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 </w:t>
      </w:r>
      <w:r w:rsidR="00461BB4">
        <w:rPr>
          <w:rFonts w:cstheme="minorHAnsi"/>
        </w:rPr>
        <w:t xml:space="preserve">Doświadczenie zawodowe od 2 do 5 </w:t>
      </w:r>
      <w:proofErr w:type="gramStart"/>
      <w:r w:rsidR="00461BB4">
        <w:rPr>
          <w:rFonts w:cstheme="minorHAnsi"/>
        </w:rPr>
        <w:t xml:space="preserve">lat - </w:t>
      </w:r>
      <w:r w:rsidRPr="00C94082">
        <w:rPr>
          <w:rFonts w:cstheme="minorHAnsi"/>
        </w:rPr>
        <w:t xml:space="preserve"> 10 pkt</w:t>
      </w:r>
      <w:proofErr w:type="gramEnd"/>
      <w:r w:rsidRPr="00C94082">
        <w:rPr>
          <w:rFonts w:cstheme="minorHAnsi"/>
        </w:rPr>
        <w:t xml:space="preserve"> </w:t>
      </w:r>
    </w:p>
    <w:p w:rsidR="00D079C6" w:rsidRPr="00C94082" w:rsidRDefault="00D079C6" w:rsidP="00D079C6">
      <w:pPr>
        <w:numPr>
          <w:ilvl w:val="0"/>
          <w:numId w:val="10"/>
        </w:numPr>
        <w:spacing w:after="5" w:line="360" w:lineRule="auto"/>
        <w:ind w:right="5" w:hanging="14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 </w:t>
      </w:r>
      <w:r w:rsidR="00461BB4">
        <w:rPr>
          <w:rFonts w:cstheme="minorHAnsi"/>
        </w:rPr>
        <w:t>Doświadczenie zawodowe powyżej 5 lat</w:t>
      </w:r>
      <w:r w:rsidRPr="00C94082">
        <w:rPr>
          <w:rFonts w:cstheme="minorHAnsi"/>
        </w:rPr>
        <w:t xml:space="preserve"> – 20 pkt</w:t>
      </w:r>
    </w:p>
    <w:p w:rsidR="00D079C6" w:rsidRPr="00C94082" w:rsidRDefault="00D079C6" w:rsidP="00D079C6">
      <w:pPr>
        <w:spacing w:after="0" w:line="360" w:lineRule="auto"/>
        <w:ind w:left="567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 </w:t>
      </w:r>
    </w:p>
    <w:p w:rsidR="00D079C6" w:rsidRPr="00C94082" w:rsidRDefault="00D079C6" w:rsidP="00461BB4">
      <w:pPr>
        <w:suppressAutoHyphens/>
        <w:spacing w:after="0" w:line="240" w:lineRule="auto"/>
        <w:jc w:val="both"/>
        <w:rPr>
          <w:rFonts w:cstheme="minorHAnsi"/>
        </w:rPr>
      </w:pPr>
      <w:r w:rsidRPr="00C94082">
        <w:rPr>
          <w:rFonts w:cstheme="minorHAnsi"/>
          <w:lang w:eastAsia="ar-SA"/>
        </w:rPr>
        <w:t xml:space="preserve">Warunek ten będzie sprawdzany na podstawie dokumentów potwierdzających </w:t>
      </w:r>
      <w:r w:rsidR="007104F4">
        <w:rPr>
          <w:rFonts w:cstheme="minorHAnsi"/>
          <w:lang w:eastAsia="ar-SA"/>
        </w:rPr>
        <w:t>doświadczenie zawodowe (zał. 6</w:t>
      </w:r>
      <w:r w:rsidR="00F87BCA">
        <w:rPr>
          <w:rFonts w:cstheme="minorHAnsi"/>
          <w:lang w:eastAsia="ar-SA"/>
        </w:rPr>
        <w:t>).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</w:p>
    <w:p w:rsidR="00D079C6" w:rsidRPr="00C94082" w:rsidRDefault="00D079C6" w:rsidP="00D079C6">
      <w:pPr>
        <w:pStyle w:val="Nagwek1"/>
        <w:spacing w:line="360" w:lineRule="auto"/>
        <w:contextualSpacing/>
        <w:rPr>
          <w:rFonts w:asciiTheme="minorHAnsi" w:hAnsiTheme="minorHAnsi" w:cstheme="minorHAnsi"/>
        </w:rPr>
      </w:pPr>
      <w:proofErr w:type="spellStart"/>
      <w:proofErr w:type="gramStart"/>
      <w:r w:rsidRPr="00C94082">
        <w:rPr>
          <w:rFonts w:asciiTheme="minorHAnsi" w:hAnsiTheme="minorHAnsi" w:cstheme="minorHAnsi"/>
        </w:rPr>
        <w:t>Miejsce</w:t>
      </w:r>
      <w:proofErr w:type="spellEnd"/>
      <w:r w:rsidRPr="00C94082">
        <w:rPr>
          <w:rFonts w:asciiTheme="minorHAnsi" w:hAnsiTheme="minorHAnsi" w:cstheme="minorHAnsi"/>
        </w:rPr>
        <w:t xml:space="preserve">  </w:t>
      </w:r>
      <w:proofErr w:type="spellStart"/>
      <w:r w:rsidRPr="00C94082">
        <w:rPr>
          <w:rFonts w:asciiTheme="minorHAnsi" w:hAnsiTheme="minorHAnsi" w:cstheme="minorHAnsi"/>
        </w:rPr>
        <w:t>i</w:t>
      </w:r>
      <w:proofErr w:type="spellEnd"/>
      <w:proofErr w:type="gram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sposób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złożenia</w:t>
      </w:r>
      <w:proofErr w:type="spellEnd"/>
      <w:r w:rsidRPr="00C94082">
        <w:rPr>
          <w:rFonts w:asciiTheme="minorHAnsi" w:hAnsiTheme="minorHAnsi" w:cstheme="minorHAnsi"/>
        </w:rPr>
        <w:t xml:space="preserve"> </w:t>
      </w:r>
      <w:proofErr w:type="spellStart"/>
      <w:r w:rsidRPr="00C94082">
        <w:rPr>
          <w:rFonts w:asciiTheme="minorHAnsi" w:hAnsiTheme="minorHAnsi" w:cstheme="minorHAnsi"/>
        </w:rPr>
        <w:t>oferty</w:t>
      </w:r>
      <w:proofErr w:type="spellEnd"/>
    </w:p>
    <w:p w:rsidR="00D079C6" w:rsidRPr="00C94082" w:rsidRDefault="00D079C6" w:rsidP="00D079C6">
      <w:pPr>
        <w:rPr>
          <w:rFonts w:cstheme="minorHAnsi"/>
          <w:lang w:val="en-US"/>
        </w:rPr>
      </w:pPr>
    </w:p>
    <w:p w:rsidR="00D079C6" w:rsidRPr="00C94082" w:rsidRDefault="00D079C6" w:rsidP="00D079C6">
      <w:pPr>
        <w:numPr>
          <w:ilvl w:val="0"/>
          <w:numId w:val="11"/>
        </w:numPr>
        <w:spacing w:after="5" w:line="360" w:lineRule="auto"/>
        <w:ind w:right="5" w:hanging="26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Ofertę należy sporządzić w języku polskim, w formie pisemnej. </w:t>
      </w:r>
    </w:p>
    <w:p w:rsidR="00D079C6" w:rsidRPr="00C94082" w:rsidRDefault="00D079C6" w:rsidP="00D079C6">
      <w:pPr>
        <w:numPr>
          <w:ilvl w:val="0"/>
          <w:numId w:val="11"/>
        </w:numPr>
        <w:spacing w:after="5" w:line="360" w:lineRule="auto"/>
        <w:ind w:right="5" w:hanging="26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Oferta musi zawierać wypełniony formularz ofertowy zgodny ze wzorem </w:t>
      </w:r>
      <w:proofErr w:type="gramStart"/>
      <w:r w:rsidRPr="00C94082">
        <w:rPr>
          <w:rFonts w:cstheme="minorHAnsi"/>
        </w:rPr>
        <w:t xml:space="preserve">określonym </w:t>
      </w:r>
      <w:r w:rsidR="001574EC">
        <w:rPr>
          <w:rFonts w:cstheme="minorHAnsi"/>
        </w:rPr>
        <w:t xml:space="preserve">                                            </w:t>
      </w:r>
      <w:r w:rsidRPr="00C94082">
        <w:rPr>
          <w:rFonts w:cstheme="minorHAnsi"/>
        </w:rPr>
        <w:t>w</w:t>
      </w:r>
      <w:proofErr w:type="gramEnd"/>
      <w:r w:rsidRPr="00C94082">
        <w:rPr>
          <w:rFonts w:cstheme="minorHAnsi"/>
        </w:rPr>
        <w:t xml:space="preserve"> Załączniku nr 1 do Zapytania ofertowego oraz pozostał</w:t>
      </w:r>
      <w:r>
        <w:rPr>
          <w:rFonts w:cstheme="minorHAnsi"/>
        </w:rPr>
        <w:t>e Z</w:t>
      </w:r>
      <w:r w:rsidRPr="00C94082">
        <w:rPr>
          <w:rFonts w:cstheme="minorHAnsi"/>
        </w:rPr>
        <w:t>ałączniki.</w:t>
      </w:r>
    </w:p>
    <w:p w:rsidR="00D079C6" w:rsidRPr="00C94082" w:rsidRDefault="00D079C6" w:rsidP="00D079C6">
      <w:pPr>
        <w:numPr>
          <w:ilvl w:val="0"/>
          <w:numId w:val="11"/>
        </w:numPr>
        <w:spacing w:after="5" w:line="360" w:lineRule="auto"/>
        <w:ind w:right="5" w:hanging="26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Oferta wraz z załącznikami powinna być podpisana przez osobę/osoby do tego uprawnioną zgodnie z formą reprezentacji Wykonawcy</w:t>
      </w:r>
    </w:p>
    <w:p w:rsidR="00D079C6" w:rsidRPr="00C94082" w:rsidRDefault="00D079C6" w:rsidP="00D079C6">
      <w:pPr>
        <w:numPr>
          <w:ilvl w:val="0"/>
          <w:numId w:val="11"/>
        </w:numPr>
        <w:spacing w:after="5" w:line="360" w:lineRule="auto"/>
        <w:ind w:right="5" w:hanging="26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Oferent ponosi wszelkie koszty związane z przygotowaniem i złożeniem oferty. </w:t>
      </w:r>
    </w:p>
    <w:p w:rsidR="00D079C6" w:rsidRPr="00C94082" w:rsidRDefault="00D079C6" w:rsidP="00D079C6">
      <w:pPr>
        <w:numPr>
          <w:ilvl w:val="0"/>
          <w:numId w:val="11"/>
        </w:numPr>
        <w:spacing w:after="5" w:line="360" w:lineRule="auto"/>
        <w:ind w:right="5" w:hanging="26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Oferty należy przygotować w sposób czytelny. </w:t>
      </w:r>
      <w:r w:rsidRPr="00C94082">
        <w:rPr>
          <w:rFonts w:cstheme="minorHAnsi"/>
          <w:b/>
        </w:rPr>
        <w:t xml:space="preserve">Oferty nieczytelne zostaną odrzucone. </w:t>
      </w:r>
    </w:p>
    <w:p w:rsidR="00D079C6" w:rsidRPr="00C94082" w:rsidRDefault="00D079C6" w:rsidP="00D079C6">
      <w:pPr>
        <w:numPr>
          <w:ilvl w:val="0"/>
          <w:numId w:val="11"/>
        </w:numPr>
        <w:spacing w:after="5" w:line="360" w:lineRule="auto"/>
        <w:ind w:right="5" w:hanging="26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Wszystkie miejsca, w których Wykonawca naniósł zmiany powinny być parafowane przez osobę podpisującą ofertę. </w:t>
      </w:r>
    </w:p>
    <w:p w:rsidR="00D079C6" w:rsidRPr="00D079C6" w:rsidRDefault="00D079C6" w:rsidP="00D079C6">
      <w:pPr>
        <w:numPr>
          <w:ilvl w:val="0"/>
          <w:numId w:val="11"/>
        </w:numPr>
        <w:spacing w:after="5" w:line="360" w:lineRule="auto"/>
        <w:ind w:right="5" w:hanging="264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>Oferent może przed upływem terminu składania ofert zmienić</w:t>
      </w:r>
      <w:r w:rsidRPr="00C94082">
        <w:rPr>
          <w:rFonts w:eastAsia="Arial" w:cstheme="minorHAnsi"/>
        </w:rPr>
        <w:t xml:space="preserve"> </w:t>
      </w:r>
      <w:r w:rsidRPr="00C94082">
        <w:rPr>
          <w:rFonts w:cstheme="minorHAnsi"/>
        </w:rPr>
        <w:t>lub wycofać</w:t>
      </w:r>
      <w:r w:rsidRPr="00C94082">
        <w:rPr>
          <w:rFonts w:eastAsia="Arial" w:cstheme="minorHAnsi"/>
        </w:rPr>
        <w:t xml:space="preserve"> </w:t>
      </w:r>
      <w:r w:rsidRPr="00C94082">
        <w:rPr>
          <w:rFonts w:cstheme="minorHAnsi"/>
        </w:rPr>
        <w:t>swoją</w:t>
      </w:r>
      <w:r w:rsidRPr="00C94082">
        <w:rPr>
          <w:rFonts w:eastAsia="Arial" w:cstheme="minorHAnsi"/>
        </w:rPr>
        <w:t xml:space="preserve"> </w:t>
      </w:r>
      <w:r w:rsidRPr="00C94082">
        <w:rPr>
          <w:rFonts w:cstheme="minorHAnsi"/>
        </w:rPr>
        <w:t xml:space="preserve">ofertę. </w:t>
      </w:r>
      <w:r w:rsidRPr="00C94082">
        <w:rPr>
          <w:rFonts w:cstheme="minorHAnsi"/>
          <w:u w:val="single" w:color="000000"/>
        </w:rPr>
        <w:t xml:space="preserve">Każdy </w:t>
      </w:r>
      <w:proofErr w:type="gramStart"/>
      <w:r w:rsidRPr="00C94082">
        <w:rPr>
          <w:rFonts w:cstheme="minorHAnsi"/>
          <w:u w:val="single" w:color="000000"/>
        </w:rPr>
        <w:t>oferent  może</w:t>
      </w:r>
      <w:proofErr w:type="gramEnd"/>
      <w:r w:rsidRPr="00C94082">
        <w:rPr>
          <w:rFonts w:cstheme="minorHAnsi"/>
          <w:u w:val="single" w:color="000000"/>
        </w:rPr>
        <w:t xml:space="preserve"> złożyć tylko jedną ofertę</w:t>
      </w:r>
      <w:r w:rsidRPr="00C94082">
        <w:rPr>
          <w:rFonts w:cstheme="minorHAnsi"/>
        </w:rPr>
        <w:t xml:space="preserve">  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  <w:b/>
          <w:bCs/>
        </w:rPr>
      </w:pPr>
      <w:r w:rsidRPr="00C94082">
        <w:rPr>
          <w:rFonts w:cstheme="minorHAnsi"/>
          <w:b/>
          <w:bCs/>
        </w:rPr>
        <w:t>Termin składania ofert: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  <w:b/>
          <w:u w:val="single"/>
        </w:rPr>
      </w:pPr>
      <w:r w:rsidRPr="00C94082">
        <w:rPr>
          <w:rFonts w:cstheme="minorHAnsi"/>
        </w:rPr>
        <w:t xml:space="preserve">Ofertę należy składać osobiście w siedzibie PCPR w Brzezinach (pok. 208, Il p.) lub pocztą na adres: Powiatowe Centrum Pomocy Rodzinie w Brzezinach, 95-060 Brzeziny, ul. Konstytucji 3 </w:t>
      </w:r>
      <w:proofErr w:type="gramStart"/>
      <w:r w:rsidRPr="00C94082">
        <w:rPr>
          <w:rFonts w:cstheme="minorHAnsi"/>
        </w:rPr>
        <w:t xml:space="preserve">Maja 3/5,                                    </w:t>
      </w:r>
      <w:r w:rsidRPr="00C94082">
        <w:rPr>
          <w:rFonts w:cstheme="minorHAnsi"/>
        </w:rPr>
        <w:lastRenderedPageBreak/>
        <w:t>w</w:t>
      </w:r>
      <w:proofErr w:type="gramEnd"/>
      <w:r w:rsidRPr="00C94082">
        <w:rPr>
          <w:rFonts w:cstheme="minorHAnsi"/>
        </w:rPr>
        <w:t xml:space="preserve"> zamkniętej kopercie z dopiskiem: </w:t>
      </w:r>
      <w:r w:rsidRPr="00C94082">
        <w:rPr>
          <w:rFonts w:cstheme="minorHAnsi"/>
          <w:u w:val="single"/>
        </w:rPr>
        <w:t>„</w:t>
      </w:r>
      <w:r w:rsidR="007104F4">
        <w:rPr>
          <w:rFonts w:cstheme="minorHAnsi"/>
          <w:u w:val="single"/>
        </w:rPr>
        <w:t xml:space="preserve">Szkolenie uważności i </w:t>
      </w:r>
      <w:proofErr w:type="spellStart"/>
      <w:r w:rsidR="007104F4">
        <w:rPr>
          <w:rFonts w:cstheme="minorHAnsi"/>
          <w:u w:val="single"/>
        </w:rPr>
        <w:t>mindfullness</w:t>
      </w:r>
      <w:proofErr w:type="spellEnd"/>
      <w:r w:rsidR="007104F4">
        <w:rPr>
          <w:rFonts w:cstheme="minorHAnsi"/>
          <w:u w:val="single"/>
        </w:rPr>
        <w:t xml:space="preserve">” </w:t>
      </w:r>
      <w:r w:rsidR="00D00DFF">
        <w:rPr>
          <w:rFonts w:cstheme="minorHAnsi"/>
          <w:u w:val="single"/>
        </w:rPr>
        <w:t xml:space="preserve">                                               </w:t>
      </w:r>
      <w:r w:rsidRPr="00C94082">
        <w:rPr>
          <w:rFonts w:cstheme="minorHAnsi"/>
          <w:u w:val="single"/>
        </w:rPr>
        <w:t xml:space="preserve">w </w:t>
      </w:r>
      <w:r w:rsidRPr="00C94082">
        <w:rPr>
          <w:rFonts w:cstheme="minorHAnsi"/>
          <w:b/>
          <w:u w:val="single"/>
        </w:rPr>
        <w:t xml:space="preserve"> </w:t>
      </w:r>
      <w:r w:rsidR="007104F4">
        <w:rPr>
          <w:rFonts w:cstheme="minorHAnsi"/>
          <w:b/>
          <w:u w:val="single"/>
        </w:rPr>
        <w:t xml:space="preserve">nieprzekraczalnym terminie do </w:t>
      </w:r>
      <w:r w:rsidR="00D00DFF">
        <w:rPr>
          <w:rFonts w:cstheme="minorHAnsi"/>
          <w:b/>
          <w:u w:val="single"/>
        </w:rPr>
        <w:t>10 sierpnia</w:t>
      </w:r>
      <w:r w:rsidRPr="00C94082">
        <w:rPr>
          <w:rFonts w:cstheme="minorHAnsi"/>
          <w:b/>
          <w:u w:val="single"/>
        </w:rPr>
        <w:t xml:space="preserve"> 2022 r.</w:t>
      </w:r>
    </w:p>
    <w:p w:rsidR="00D079C6" w:rsidRDefault="00D079C6" w:rsidP="00D079C6">
      <w:pPr>
        <w:spacing w:after="42" w:line="360" w:lineRule="auto"/>
        <w:ind w:left="293" w:right="1407"/>
        <w:contextualSpacing/>
        <w:jc w:val="both"/>
        <w:rPr>
          <w:rFonts w:cstheme="minorHAnsi"/>
        </w:rPr>
      </w:pPr>
      <w:r w:rsidRPr="00C94082">
        <w:rPr>
          <w:rFonts w:cstheme="minorHAnsi"/>
        </w:rPr>
        <w:t xml:space="preserve">Decyduje data faktycznego wpływu oferty do Zamawiającego. </w:t>
      </w:r>
    </w:p>
    <w:p w:rsidR="00D079C6" w:rsidRDefault="00D079C6" w:rsidP="00D079C6">
      <w:pPr>
        <w:spacing w:after="42" w:line="360" w:lineRule="auto"/>
        <w:ind w:left="293" w:right="1407"/>
        <w:contextualSpacing/>
        <w:jc w:val="both"/>
        <w:rPr>
          <w:rFonts w:cstheme="minorHAnsi"/>
        </w:rPr>
      </w:pPr>
      <w:r>
        <w:rPr>
          <w:rFonts w:cstheme="minorHAnsi"/>
        </w:rPr>
        <w:t>Osoba do kontaktu:</w:t>
      </w:r>
    </w:p>
    <w:p w:rsidR="00D079C6" w:rsidRDefault="00D079C6" w:rsidP="00D079C6">
      <w:pPr>
        <w:spacing w:after="42" w:line="360" w:lineRule="auto"/>
        <w:ind w:left="293" w:right="1407"/>
        <w:contextualSpacing/>
        <w:jc w:val="both"/>
        <w:rPr>
          <w:rFonts w:cstheme="minorHAnsi"/>
        </w:rPr>
      </w:pPr>
      <w:r>
        <w:rPr>
          <w:rFonts w:cstheme="minorHAnsi"/>
        </w:rPr>
        <w:t>Małgor</w:t>
      </w:r>
      <w:r w:rsidR="00FD433D">
        <w:rPr>
          <w:rFonts w:cstheme="minorHAnsi"/>
        </w:rPr>
        <w:t xml:space="preserve">zata Szubert – email: </w:t>
      </w:r>
      <w:hyperlink r:id="rId7" w:history="1">
        <w:r w:rsidR="00FD433D" w:rsidRPr="00B0725B">
          <w:rPr>
            <w:rStyle w:val="Hipercze"/>
            <w:rFonts w:cstheme="minorHAnsi"/>
          </w:rPr>
          <w:t>malgorzata.szubert@pcpr-brzeziny.pl</w:t>
        </w:r>
      </w:hyperlink>
    </w:p>
    <w:p w:rsidR="00FD433D" w:rsidRPr="00C94082" w:rsidRDefault="00FD433D" w:rsidP="00D079C6">
      <w:pPr>
        <w:spacing w:after="42" w:line="360" w:lineRule="auto"/>
        <w:ind w:left="293" w:right="1407"/>
        <w:contextualSpacing/>
        <w:jc w:val="both"/>
        <w:rPr>
          <w:rFonts w:cstheme="minorHAnsi"/>
        </w:rPr>
      </w:pPr>
      <w:r>
        <w:rPr>
          <w:rFonts w:cstheme="minorHAnsi"/>
        </w:rPr>
        <w:t>Tel. 46 874 21 68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  <w:i/>
        </w:rPr>
      </w:pP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  <w:r w:rsidRPr="00C94082">
        <w:rPr>
          <w:rFonts w:cstheme="minorHAnsi"/>
          <w:i/>
        </w:rPr>
        <w:t xml:space="preserve">Informujemy, że niniejsze postępowanie prowadzone jest w trybie </w:t>
      </w:r>
      <w:r w:rsidR="007104F4">
        <w:rPr>
          <w:rFonts w:cstheme="minorHAnsi"/>
          <w:i/>
        </w:rPr>
        <w:t>analizy rynku</w:t>
      </w:r>
      <w:r w:rsidRPr="00C94082">
        <w:rPr>
          <w:rFonts w:cstheme="minorHAnsi"/>
          <w:i/>
        </w:rPr>
        <w:t xml:space="preserve"> na podstawie zasad Regulaminu U</w:t>
      </w:r>
      <w:r w:rsidR="007104F4">
        <w:rPr>
          <w:rFonts w:cstheme="minorHAnsi"/>
          <w:i/>
        </w:rPr>
        <w:t xml:space="preserve">dzielania Zamówień Publicznych wprowadzonych </w:t>
      </w:r>
      <w:r w:rsidRPr="00C94082">
        <w:rPr>
          <w:rFonts w:cstheme="minorHAnsi"/>
          <w:i/>
        </w:rPr>
        <w:t>Zarządzeniem nr 6/2014 Dyrektora Powiatowego Centrum Pomocy Rodzinie w Brzezinach z dnia 25 maja 2014 roku w sprawie wprowadzenia Regulaminu Udzielania Zamówień Publicznych, których wartość nie przekracza wyrażonej w złotych równowartości kwoty 30 000 euro, zmienionego zarządzeniem nr 15/2020 Dyrektora Powiat</w:t>
      </w:r>
      <w:r>
        <w:rPr>
          <w:rFonts w:cstheme="minorHAnsi"/>
          <w:i/>
        </w:rPr>
        <w:t xml:space="preserve">owego Centrum Pomocy Rodzinie </w:t>
      </w:r>
      <w:r w:rsidRPr="00C94082">
        <w:rPr>
          <w:rFonts w:cstheme="minorHAnsi"/>
          <w:i/>
        </w:rPr>
        <w:t xml:space="preserve">w Brzezinach z dnia 31 grudnia 2020 r. w sprawie zmiany Regulaminu Udzielania Zamówień Publicznych, których wartość nie przekracza </w:t>
      </w:r>
      <w:proofErr w:type="gramStart"/>
      <w:r w:rsidRPr="00C94082">
        <w:rPr>
          <w:rFonts w:cstheme="minorHAnsi"/>
          <w:i/>
        </w:rPr>
        <w:t xml:space="preserve">wyrażonej  </w:t>
      </w:r>
      <w:r w:rsidR="00D00DFF">
        <w:rPr>
          <w:rFonts w:cstheme="minorHAnsi"/>
          <w:i/>
        </w:rPr>
        <w:t xml:space="preserve">                      </w:t>
      </w:r>
      <w:r w:rsidRPr="00C94082">
        <w:rPr>
          <w:rFonts w:cstheme="minorHAnsi"/>
          <w:i/>
        </w:rPr>
        <w:t>w</w:t>
      </w:r>
      <w:proofErr w:type="gramEnd"/>
      <w:r w:rsidRPr="00C94082">
        <w:rPr>
          <w:rFonts w:cstheme="minorHAnsi"/>
          <w:i/>
        </w:rPr>
        <w:t xml:space="preserve"> złotych równowartości kwoty 30 000 euro.</w:t>
      </w: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</w:p>
    <w:p w:rsidR="00D079C6" w:rsidRPr="00C94082" w:rsidRDefault="00D079C6" w:rsidP="00D079C6">
      <w:pPr>
        <w:spacing w:line="360" w:lineRule="auto"/>
        <w:contextualSpacing/>
        <w:jc w:val="both"/>
        <w:rPr>
          <w:rFonts w:cstheme="minorHAnsi"/>
        </w:rPr>
      </w:pPr>
    </w:p>
    <w:p w:rsidR="004343E3" w:rsidRPr="00D079C6" w:rsidRDefault="004D47BA" w:rsidP="00D079C6"/>
    <w:sectPr w:rsidR="004343E3" w:rsidRPr="00D079C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7BA" w:rsidRDefault="004D47BA" w:rsidP="004644AD">
      <w:pPr>
        <w:spacing w:after="0" w:line="240" w:lineRule="auto"/>
      </w:pPr>
      <w:r>
        <w:separator/>
      </w:r>
    </w:p>
  </w:endnote>
  <w:endnote w:type="continuationSeparator" w:id="0">
    <w:p w:rsidR="004D47BA" w:rsidRDefault="004D47BA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Default="0081535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2CA9ECE8" wp14:editId="0DF249B7">
          <wp:simplePos x="0" y="0"/>
          <wp:positionH relativeFrom="column">
            <wp:posOffset>904875</wp:posOffset>
          </wp:positionH>
          <wp:positionV relativeFrom="paragraph">
            <wp:posOffset>-236220</wp:posOffset>
          </wp:positionV>
          <wp:extent cx="3371772" cy="647700"/>
          <wp:effectExtent l="0" t="0" r="635" b="0"/>
          <wp:wrapSquare wrapText="bothSides"/>
          <wp:docPr id="4" name="Obraz 4" descr="Ekorzeźba” – działanie w ramach edycji konkursu „Samorząd Przyjazny Rodzinie  2021” – Gminny Ośrodek Pomocy Społecznej w Sokolnik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korzeźba” – działanie w ramach edycji konkursu „Samorząd Przyjazny Rodzinie  2021” – Gminny Ośrodek Pomocy Społecznej w Sokolnik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772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7BA" w:rsidRDefault="004D47BA" w:rsidP="004644AD">
      <w:pPr>
        <w:spacing w:after="0" w:line="240" w:lineRule="auto"/>
      </w:pPr>
      <w:r>
        <w:separator/>
      </w:r>
    </w:p>
  </w:footnote>
  <w:footnote w:type="continuationSeparator" w:id="0">
    <w:p w:rsidR="004D47BA" w:rsidRDefault="004D47BA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6B" w:rsidRDefault="009C066B" w:rsidP="0081535B">
    <w:pPr>
      <w:pStyle w:val="Nagwek"/>
      <w:rPr>
        <w:b/>
        <w:color w:val="1F497D"/>
        <w:sz w:val="20"/>
        <w:szCs w:val="20"/>
      </w:rPr>
    </w:pP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-297180</wp:posOffset>
          </wp:positionV>
          <wp:extent cx="809625" cy="784225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-659130</wp:posOffset>
          </wp:positionV>
          <wp:extent cx="1238250" cy="1575435"/>
          <wp:effectExtent l="0" t="0" r="0" b="5715"/>
          <wp:wrapSquare wrapText="bothSides"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57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b/>
        <w:color w:val="1F497D"/>
        <w:sz w:val="20"/>
        <w:szCs w:val="20"/>
      </w:rPr>
      <w:t xml:space="preserve">Powiatowe Centrum Pomocy Rodzinie w Brzezinach, 95-060 </w:t>
    </w:r>
    <w:proofErr w:type="gramStart"/>
    <w:r w:rsidRPr="009C066B">
      <w:rPr>
        <w:b/>
        <w:color w:val="1F497D"/>
        <w:sz w:val="20"/>
        <w:szCs w:val="20"/>
      </w:rPr>
      <w:t xml:space="preserve">Brzeziny, </w:t>
    </w:r>
    <w:r>
      <w:rPr>
        <w:b/>
        <w:color w:val="1F497D"/>
        <w:sz w:val="20"/>
        <w:szCs w:val="20"/>
      </w:rPr>
      <w:t xml:space="preserve">                              </w:t>
    </w:r>
    <w:r w:rsidRPr="009C066B">
      <w:rPr>
        <w:b/>
        <w:color w:val="1F497D"/>
        <w:sz w:val="20"/>
        <w:szCs w:val="20"/>
      </w:rPr>
      <w:t>ul</w:t>
    </w:r>
    <w:proofErr w:type="gramEnd"/>
    <w:r w:rsidRPr="009C066B">
      <w:rPr>
        <w:b/>
        <w:color w:val="1F497D"/>
        <w:sz w:val="20"/>
        <w:szCs w:val="20"/>
      </w:rPr>
      <w:t>. Konstytucji 3 Maja 3/5, tel. 46 874</w:t>
    </w:r>
    <w:r>
      <w:rPr>
        <w:b/>
        <w:color w:val="1F497D"/>
      </w:rPr>
      <w:t xml:space="preserve"> </w:t>
    </w:r>
    <w:r w:rsidRPr="009C066B">
      <w:rPr>
        <w:b/>
        <w:color w:val="1F497D"/>
        <w:sz w:val="20"/>
        <w:szCs w:val="20"/>
      </w:rPr>
      <w:t xml:space="preserve">21 67, email: </w:t>
    </w:r>
    <w:hyperlink r:id="rId3" w:history="1">
      <w:r w:rsidRPr="00413220">
        <w:rPr>
          <w:rStyle w:val="Hipercze"/>
          <w:b/>
          <w:sz w:val="20"/>
          <w:szCs w:val="20"/>
        </w:rPr>
        <w:t>pcpr.brzeziny@poczta.fm</w:t>
      </w:r>
    </w:hyperlink>
  </w:p>
  <w:p w:rsidR="009C066B" w:rsidRDefault="009C066B" w:rsidP="0081535B">
    <w:pPr>
      <w:pStyle w:val="Nagwek"/>
      <w:rPr>
        <w:b/>
        <w:color w:val="1F497D"/>
      </w:rPr>
    </w:pPr>
  </w:p>
  <w:p w:rsidR="00B27246" w:rsidRPr="009C066B" w:rsidRDefault="00B27246" w:rsidP="0081535B">
    <w:pPr>
      <w:pStyle w:val="Nagwek"/>
      <w:rPr>
        <w:b/>
        <w:color w:val="1F497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3B"/>
    <w:multiLevelType w:val="multilevel"/>
    <w:tmpl w:val="0AD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2744D3A"/>
    <w:multiLevelType w:val="hybridMultilevel"/>
    <w:tmpl w:val="028609F6"/>
    <w:lvl w:ilvl="0" w:tplc="6E82D9BC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C7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0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058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46C1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9C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C1FF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8E4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48A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45EB4"/>
    <w:multiLevelType w:val="hybridMultilevel"/>
    <w:tmpl w:val="C9344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663D7C"/>
    <w:multiLevelType w:val="hybridMultilevel"/>
    <w:tmpl w:val="DB3C26FC"/>
    <w:lvl w:ilvl="0" w:tplc="FDF412C4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8BE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62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294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27F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2E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87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0E3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03E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6073C"/>
    <w:multiLevelType w:val="hybridMultilevel"/>
    <w:tmpl w:val="5C8601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911D7C"/>
    <w:multiLevelType w:val="hybridMultilevel"/>
    <w:tmpl w:val="99361774"/>
    <w:lvl w:ilvl="0" w:tplc="3112D2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4C22">
      <w:start w:val="1"/>
      <w:numFmt w:val="lowerLetter"/>
      <w:lvlText w:val="%2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C2D8A">
      <w:start w:val="1"/>
      <w:numFmt w:val="lowerRoman"/>
      <w:lvlText w:val="%3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C0530">
      <w:start w:val="1"/>
      <w:numFmt w:val="decimal"/>
      <w:lvlText w:val="%4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AF4BA">
      <w:start w:val="1"/>
      <w:numFmt w:val="lowerLetter"/>
      <w:lvlText w:val="%5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25DF2">
      <w:start w:val="1"/>
      <w:numFmt w:val="lowerRoman"/>
      <w:lvlText w:val="%6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AD74">
      <w:start w:val="1"/>
      <w:numFmt w:val="decimal"/>
      <w:lvlText w:val="%7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464">
      <w:start w:val="1"/>
      <w:numFmt w:val="lowerLetter"/>
      <w:lvlText w:val="%8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CEA80">
      <w:start w:val="1"/>
      <w:numFmt w:val="lowerRoman"/>
      <w:lvlText w:val="%9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8D1AAB"/>
    <w:multiLevelType w:val="multilevel"/>
    <w:tmpl w:val="AEA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14969E1"/>
    <w:multiLevelType w:val="hybridMultilevel"/>
    <w:tmpl w:val="1E0E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37489"/>
    <w:multiLevelType w:val="hybridMultilevel"/>
    <w:tmpl w:val="F75E864E"/>
    <w:lvl w:ilvl="0" w:tplc="0415000B">
      <w:start w:val="1"/>
      <w:numFmt w:val="bullet"/>
      <w:lvlText w:val=""/>
      <w:lvlJc w:val="left"/>
      <w:pPr>
        <w:ind w:left="218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9" w15:restartNumberingAfterBreak="0">
    <w:nsid w:val="35E26CE3"/>
    <w:multiLevelType w:val="hybridMultilevel"/>
    <w:tmpl w:val="2DA0D8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6F0866"/>
    <w:multiLevelType w:val="hybridMultilevel"/>
    <w:tmpl w:val="EAEE658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1" w15:restartNumberingAfterBreak="0">
    <w:nsid w:val="3AFE5BB2"/>
    <w:multiLevelType w:val="hybridMultilevel"/>
    <w:tmpl w:val="ED92ABF4"/>
    <w:lvl w:ilvl="0" w:tplc="7430E66A">
      <w:start w:val="1"/>
      <w:numFmt w:val="bullet"/>
      <w:lvlText w:val=""/>
      <w:lvlJc w:val="left"/>
      <w:pPr>
        <w:ind w:left="431" w:hanging="431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8CE7E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6BF12">
      <w:start w:val="1"/>
      <w:numFmt w:val="bullet"/>
      <w:lvlText w:val="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A4F92">
      <w:start w:val="1"/>
      <w:numFmt w:val="bullet"/>
      <w:lvlText w:val="•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E3986">
      <w:start w:val="1"/>
      <w:numFmt w:val="bullet"/>
      <w:lvlText w:val="o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C207C">
      <w:start w:val="1"/>
      <w:numFmt w:val="bullet"/>
      <w:lvlText w:val="▪"/>
      <w:lvlJc w:val="left"/>
      <w:pPr>
        <w:ind w:left="2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0D12C">
      <w:start w:val="1"/>
      <w:numFmt w:val="bullet"/>
      <w:lvlText w:val="•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BCDC">
      <w:start w:val="1"/>
      <w:numFmt w:val="bullet"/>
      <w:lvlText w:val="o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3ED0">
      <w:start w:val="1"/>
      <w:numFmt w:val="bullet"/>
      <w:lvlText w:val="▪"/>
      <w:lvlJc w:val="left"/>
      <w:pPr>
        <w:ind w:left="5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AE54AD"/>
    <w:multiLevelType w:val="hybridMultilevel"/>
    <w:tmpl w:val="940E76D4"/>
    <w:lvl w:ilvl="0" w:tplc="029C7DA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AD22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2AA6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7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2589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A98A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C0D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0F06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CE37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093BE5"/>
    <w:multiLevelType w:val="hybridMultilevel"/>
    <w:tmpl w:val="23028332"/>
    <w:lvl w:ilvl="0" w:tplc="7E02843A">
      <w:start w:val="1"/>
      <w:numFmt w:val="upperLetter"/>
      <w:lvlText w:val="%1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7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01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38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85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8E9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487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00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E5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CC56A2"/>
    <w:multiLevelType w:val="hybridMultilevel"/>
    <w:tmpl w:val="832CAB46"/>
    <w:lvl w:ilvl="0" w:tplc="34703E58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6CE9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E3AF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652C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8DA9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4499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B4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AB28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8EA7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052A90"/>
    <w:multiLevelType w:val="hybridMultilevel"/>
    <w:tmpl w:val="E528B7BC"/>
    <w:lvl w:ilvl="0" w:tplc="86BAFE84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6" w15:restartNumberingAfterBreak="0">
    <w:nsid w:val="7C714E8F"/>
    <w:multiLevelType w:val="hybridMultilevel"/>
    <w:tmpl w:val="0A361CDC"/>
    <w:lvl w:ilvl="0" w:tplc="8162ED00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87B9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4CA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87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D0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214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8CA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A030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800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1"/>
  </w:num>
  <w:num w:numId="5">
    <w:abstractNumId w:val="9"/>
  </w:num>
  <w:num w:numId="6">
    <w:abstractNumId w:val="15"/>
  </w:num>
  <w:num w:numId="7">
    <w:abstractNumId w:val="10"/>
  </w:num>
  <w:num w:numId="8">
    <w:abstractNumId w:val="2"/>
  </w:num>
  <w:num w:numId="9">
    <w:abstractNumId w:val="8"/>
  </w:num>
  <w:num w:numId="10">
    <w:abstractNumId w:val="12"/>
  </w:num>
  <w:num w:numId="11">
    <w:abstractNumId w:val="1"/>
  </w:num>
  <w:num w:numId="12">
    <w:abstractNumId w:val="14"/>
  </w:num>
  <w:num w:numId="13">
    <w:abstractNumId w:val="13"/>
  </w:num>
  <w:num w:numId="14">
    <w:abstractNumId w:val="4"/>
  </w:num>
  <w:num w:numId="15">
    <w:abstractNumId w:val="3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97130"/>
    <w:rsid w:val="001574EC"/>
    <w:rsid w:val="001916A8"/>
    <w:rsid w:val="00315421"/>
    <w:rsid w:val="00332287"/>
    <w:rsid w:val="00461BB4"/>
    <w:rsid w:val="004644AD"/>
    <w:rsid w:val="004A26CE"/>
    <w:rsid w:val="004D47BA"/>
    <w:rsid w:val="00580C2C"/>
    <w:rsid w:val="00583F6D"/>
    <w:rsid w:val="007104F4"/>
    <w:rsid w:val="00730AD5"/>
    <w:rsid w:val="007769D2"/>
    <w:rsid w:val="00810B9E"/>
    <w:rsid w:val="0081535B"/>
    <w:rsid w:val="009C066B"/>
    <w:rsid w:val="009D525F"/>
    <w:rsid w:val="009F2DA3"/>
    <w:rsid w:val="00B27246"/>
    <w:rsid w:val="00B6090A"/>
    <w:rsid w:val="00B70B15"/>
    <w:rsid w:val="00B94665"/>
    <w:rsid w:val="00BF6E0A"/>
    <w:rsid w:val="00C11A9B"/>
    <w:rsid w:val="00C44D68"/>
    <w:rsid w:val="00C70348"/>
    <w:rsid w:val="00CC0907"/>
    <w:rsid w:val="00CC0FBA"/>
    <w:rsid w:val="00D000CE"/>
    <w:rsid w:val="00D00DFF"/>
    <w:rsid w:val="00D079C6"/>
    <w:rsid w:val="00D35420"/>
    <w:rsid w:val="00DB51F9"/>
    <w:rsid w:val="00DC475C"/>
    <w:rsid w:val="00F2472A"/>
    <w:rsid w:val="00F87BCA"/>
    <w:rsid w:val="00FD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9C6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D079C6"/>
    <w:pPr>
      <w:keepNext/>
      <w:keepLines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2F2F2"/>
      <w:spacing w:after="0"/>
      <w:ind w:left="10" w:right="67" w:hanging="10"/>
      <w:jc w:val="center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644A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079C6"/>
    <w:rPr>
      <w:rFonts w:ascii="Calibri" w:eastAsia="Calibri" w:hAnsi="Calibri" w:cs="Calibri"/>
      <w:b/>
      <w:color w:val="000000"/>
      <w:shd w:val="clear" w:color="auto" w:fill="F2F2F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D079C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B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lgorzata.szubert@pcpr-brzezi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1504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14</cp:revision>
  <dcterms:created xsi:type="dcterms:W3CDTF">2022-06-30T09:15:00Z</dcterms:created>
  <dcterms:modified xsi:type="dcterms:W3CDTF">2022-07-18T07:36:00Z</dcterms:modified>
</cp:coreProperties>
</file>