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3F4A65">
        <w:rPr>
          <w:rFonts w:ascii="Trebuchet MS" w:hAnsi="Trebuchet MS" w:cs="Times New Roman"/>
          <w:sz w:val="18"/>
          <w:szCs w:val="18"/>
        </w:rPr>
        <w:t>3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8F0C31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w</w:t>
      </w:r>
      <w:proofErr w:type="gramEnd"/>
      <w:r>
        <w:rPr>
          <w:rFonts w:ascii="Trebuchet MS" w:hAnsi="Trebuchet MS"/>
          <w:sz w:val="24"/>
          <w:szCs w:val="24"/>
        </w:rPr>
        <w:t xml:space="preserve"> odpowiedzi na z</w:t>
      </w:r>
      <w:r w:rsidR="004339DF" w:rsidRPr="00E34384">
        <w:rPr>
          <w:rFonts w:ascii="Trebuchet MS" w:hAnsi="Trebuchet MS"/>
          <w:sz w:val="24"/>
          <w:szCs w:val="24"/>
        </w:rPr>
        <w:t xml:space="preserve">apytanie ofertowe z dnia </w:t>
      </w:r>
      <w:r w:rsidR="00DB1CED">
        <w:rPr>
          <w:rFonts w:ascii="Trebuchet MS" w:hAnsi="Trebuchet MS"/>
          <w:sz w:val="24"/>
          <w:szCs w:val="24"/>
        </w:rPr>
        <w:t>28</w:t>
      </w:r>
      <w:r w:rsidR="00893B8E">
        <w:rPr>
          <w:rFonts w:ascii="Trebuchet MS" w:hAnsi="Trebuchet MS"/>
          <w:sz w:val="24"/>
          <w:szCs w:val="24"/>
        </w:rPr>
        <w:t xml:space="preserve"> sierpnia</w:t>
      </w:r>
      <w:r w:rsidR="0031125B">
        <w:rPr>
          <w:rFonts w:ascii="Trebuchet MS" w:hAnsi="Trebuchet MS"/>
          <w:sz w:val="24"/>
          <w:szCs w:val="24"/>
        </w:rPr>
        <w:t xml:space="preserve"> 202</w:t>
      </w:r>
      <w:r w:rsidR="00245AE8">
        <w:rPr>
          <w:rFonts w:ascii="Trebuchet MS" w:hAnsi="Trebuchet MS"/>
          <w:sz w:val="24"/>
          <w:szCs w:val="24"/>
        </w:rPr>
        <w:t xml:space="preserve">5 </w:t>
      </w:r>
      <w:r w:rsidR="0031125B">
        <w:rPr>
          <w:rFonts w:ascii="Trebuchet MS" w:hAnsi="Trebuchet MS"/>
          <w:sz w:val="24"/>
          <w:szCs w:val="24"/>
        </w:rPr>
        <w:t>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893B8E" w:rsidRPr="00893B8E" w:rsidRDefault="004339DF" w:rsidP="00893B8E">
      <w:pPr>
        <w:spacing w:after="0"/>
        <w:ind w:left="78"/>
        <w:jc w:val="both"/>
        <w:rPr>
          <w:b/>
        </w:rPr>
      </w:pPr>
      <w:r w:rsidRPr="00893B8E">
        <w:rPr>
          <w:rFonts w:ascii="Trebuchet MS" w:hAnsi="Trebuchet MS" w:cs="Estrangelo Edessa"/>
          <w:b/>
          <w:sz w:val="24"/>
          <w:szCs w:val="24"/>
        </w:rPr>
        <w:t>„</w:t>
      </w:r>
      <w:r w:rsidR="00893B8E" w:rsidRPr="00893B8E">
        <w:rPr>
          <w:rFonts w:cstheme="minorHAnsi"/>
          <w:b/>
        </w:rPr>
        <w:t>Przeprowadzenie mentoringu dla uczestników projektu pn. Centrum Wsparcia Rodziny, w postaci indywidualnych konsultacji oraz prowadzenia grup wsparcia</w:t>
      </w:r>
    </w:p>
    <w:p w:rsidR="004339DF" w:rsidRPr="00F83476" w:rsidRDefault="004339DF" w:rsidP="00893B8E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22574A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 w:rsidR="002A05F5">
              <w:rPr>
                <w:rFonts w:ascii="Trebuchet MS" w:eastAsia="Times New Roman" w:hAnsi="Trebuchet MS" w:cs="Times New Roman"/>
                <w:lang w:eastAsia="ar-SA"/>
              </w:rPr>
              <w:t>a w trybie zapytania ofertowego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22574A" w:rsidRPr="00D53768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1A2DEE">
        <w:rPr>
          <w:rFonts w:ascii="Calibri" w:hAnsi="Calibri" w:cs="Calibri"/>
          <w:sz w:val="20"/>
          <w:szCs w:val="20"/>
        </w:rPr>
        <w:t xml:space="preserve">pytania ofertowego z dnia </w:t>
      </w:r>
      <w:r w:rsidR="00DB1CED">
        <w:rPr>
          <w:rFonts w:ascii="Calibri" w:hAnsi="Calibri" w:cs="Calibri"/>
          <w:sz w:val="20"/>
          <w:szCs w:val="20"/>
        </w:rPr>
        <w:t>28</w:t>
      </w:r>
      <w:r w:rsidR="00893B8E">
        <w:rPr>
          <w:rFonts w:ascii="Calibri" w:hAnsi="Calibri" w:cs="Calibri"/>
          <w:sz w:val="20"/>
          <w:szCs w:val="20"/>
        </w:rPr>
        <w:t>.08.2025</w:t>
      </w: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D24" w:rsidRDefault="00365D24" w:rsidP="000D6B97">
      <w:pPr>
        <w:spacing w:after="0" w:line="240" w:lineRule="auto"/>
      </w:pPr>
      <w:r>
        <w:separator/>
      </w:r>
    </w:p>
  </w:endnote>
  <w:endnote w:type="continuationSeparator" w:id="0">
    <w:p w:rsidR="00365D24" w:rsidRDefault="00365D24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D24" w:rsidRDefault="00365D24" w:rsidP="000D6B97">
      <w:pPr>
        <w:spacing w:after="0" w:line="240" w:lineRule="auto"/>
      </w:pPr>
      <w:r>
        <w:separator/>
      </w:r>
    </w:p>
  </w:footnote>
  <w:footnote w:type="continuationSeparator" w:id="0">
    <w:p w:rsidR="00365D24" w:rsidRDefault="00365D24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27651"/>
    <w:rsid w:val="00187812"/>
    <w:rsid w:val="001A2DEE"/>
    <w:rsid w:val="001C6582"/>
    <w:rsid w:val="0022574A"/>
    <w:rsid w:val="002273B7"/>
    <w:rsid w:val="00245AE8"/>
    <w:rsid w:val="002659C6"/>
    <w:rsid w:val="002A05F5"/>
    <w:rsid w:val="0031125B"/>
    <w:rsid w:val="00316552"/>
    <w:rsid w:val="00322807"/>
    <w:rsid w:val="003454F3"/>
    <w:rsid w:val="00351B12"/>
    <w:rsid w:val="00365D24"/>
    <w:rsid w:val="003F4A65"/>
    <w:rsid w:val="00416B79"/>
    <w:rsid w:val="004339DF"/>
    <w:rsid w:val="00467148"/>
    <w:rsid w:val="00495A24"/>
    <w:rsid w:val="0053390C"/>
    <w:rsid w:val="00607921"/>
    <w:rsid w:val="006838F0"/>
    <w:rsid w:val="006C268B"/>
    <w:rsid w:val="006F0820"/>
    <w:rsid w:val="007A0F4B"/>
    <w:rsid w:val="007B0E54"/>
    <w:rsid w:val="007E2474"/>
    <w:rsid w:val="00824D91"/>
    <w:rsid w:val="00893B8E"/>
    <w:rsid w:val="008B216B"/>
    <w:rsid w:val="008D44AB"/>
    <w:rsid w:val="008F0C31"/>
    <w:rsid w:val="009254D6"/>
    <w:rsid w:val="00933BAA"/>
    <w:rsid w:val="00961A80"/>
    <w:rsid w:val="009C4C91"/>
    <w:rsid w:val="00A06BC3"/>
    <w:rsid w:val="00A11E25"/>
    <w:rsid w:val="00A553CC"/>
    <w:rsid w:val="00AA0FAD"/>
    <w:rsid w:val="00AB0EB8"/>
    <w:rsid w:val="00AF241C"/>
    <w:rsid w:val="00B065FB"/>
    <w:rsid w:val="00BA18E2"/>
    <w:rsid w:val="00BE3ECA"/>
    <w:rsid w:val="00BE5DEC"/>
    <w:rsid w:val="00BF633A"/>
    <w:rsid w:val="00C163D4"/>
    <w:rsid w:val="00C75177"/>
    <w:rsid w:val="00D13684"/>
    <w:rsid w:val="00D1381C"/>
    <w:rsid w:val="00D26ACC"/>
    <w:rsid w:val="00D7168C"/>
    <w:rsid w:val="00DB1CED"/>
    <w:rsid w:val="00DD307C"/>
    <w:rsid w:val="00E323B6"/>
    <w:rsid w:val="00EB7967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13</cp:revision>
  <dcterms:created xsi:type="dcterms:W3CDTF">2025-03-06T10:03:00Z</dcterms:created>
  <dcterms:modified xsi:type="dcterms:W3CDTF">2025-08-28T07:52:00Z</dcterms:modified>
</cp:coreProperties>
</file>