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F" w:rsidRDefault="00430C88" w:rsidP="00FA5B98">
      <w:pPr>
        <w:jc w:val="center"/>
        <w:rPr>
          <w:b/>
          <w:i/>
        </w:rPr>
      </w:pPr>
      <w:r w:rsidRPr="006B46D5">
        <w:rPr>
          <w:b/>
          <w:i/>
        </w:rPr>
        <w:t>Harmonogram</w:t>
      </w:r>
      <w:r w:rsidR="006E322F">
        <w:rPr>
          <w:b/>
          <w:i/>
        </w:rPr>
        <w:t xml:space="preserve"> działań realizowanych </w:t>
      </w:r>
      <w:r w:rsidR="00F167EF">
        <w:rPr>
          <w:b/>
          <w:i/>
        </w:rPr>
        <w:t>przez Ośrodek Pomocy Społecznej Gminy Nowosolna</w:t>
      </w:r>
    </w:p>
    <w:p w:rsidR="00FA5B98" w:rsidRDefault="00DA5DC2" w:rsidP="00FA5B98">
      <w:pPr>
        <w:jc w:val="center"/>
      </w:pPr>
      <w:r>
        <w:rPr>
          <w:b/>
          <w:i/>
        </w:rPr>
        <w:t>w ramach zadania 2</w:t>
      </w:r>
      <w:r w:rsidR="00F167EF">
        <w:t xml:space="preserve">- </w:t>
      </w:r>
      <w:r w:rsidR="00F167EF" w:rsidRPr="00954110">
        <w:t>Wsparcie osób niepełnosprawnych i niesamodzielnych</w:t>
      </w:r>
    </w:p>
    <w:p w:rsidR="00FA5B98" w:rsidRDefault="00F167EF" w:rsidP="00FA5B98">
      <w:pPr>
        <w:jc w:val="center"/>
      </w:pPr>
      <w:r w:rsidRPr="00954110">
        <w:t>prz</w:t>
      </w:r>
      <w:r>
        <w:t>ez A</w:t>
      </w:r>
      <w:r w:rsidR="00FA5B98">
        <w:t xml:space="preserve">systenta </w:t>
      </w:r>
      <w:r>
        <w:t>O</w:t>
      </w:r>
      <w:r w:rsidR="00FA5B98">
        <w:t xml:space="preserve">sobistego </w:t>
      </w:r>
      <w:r>
        <w:t>O</w:t>
      </w:r>
      <w:r w:rsidR="00FA5B98">
        <w:t xml:space="preserve">soby </w:t>
      </w:r>
      <w:r>
        <w:t>N</w:t>
      </w:r>
      <w:r w:rsidR="00FA5B98">
        <w:t>iepełnosprawnej</w:t>
      </w:r>
    </w:p>
    <w:p w:rsidR="00FA5B98" w:rsidRDefault="00FA5B98" w:rsidP="00FA5B98">
      <w:pPr>
        <w:jc w:val="center"/>
        <w:rPr>
          <w:b/>
          <w:i/>
        </w:rPr>
      </w:pPr>
      <w:r>
        <w:t>w</w:t>
      </w:r>
      <w:r w:rsidR="00F167EF">
        <w:t xml:space="preserve"> </w:t>
      </w:r>
      <w:r w:rsidR="00F167EF">
        <w:rPr>
          <w:b/>
          <w:i/>
        </w:rPr>
        <w:t>PROJE</w:t>
      </w:r>
      <w:r>
        <w:rPr>
          <w:b/>
          <w:i/>
        </w:rPr>
        <w:t>KCIE</w:t>
      </w:r>
      <w:r w:rsidR="00F167EF">
        <w:rPr>
          <w:b/>
          <w:i/>
        </w:rPr>
        <w:t xml:space="preserve">  C.U.S.” WISIENKA” </w:t>
      </w:r>
      <w:r w:rsidR="00F167EF">
        <w:t xml:space="preserve"> </w:t>
      </w:r>
      <w:r>
        <w:t xml:space="preserve"> </w:t>
      </w:r>
      <w:r w:rsidR="00430C88">
        <w:rPr>
          <w:b/>
          <w:i/>
        </w:rPr>
        <w:br/>
        <w:t>w STYCZNIU 2019</w:t>
      </w:r>
      <w:r w:rsidR="00430C88" w:rsidRPr="006B46D5">
        <w:rPr>
          <w:b/>
          <w:i/>
        </w:rPr>
        <w:t xml:space="preserve"> roku</w:t>
      </w:r>
      <w:r>
        <w:rPr>
          <w:b/>
          <w:i/>
        </w:rPr>
        <w:t xml:space="preserve"> </w:t>
      </w:r>
    </w:p>
    <w:p w:rsidR="00620038" w:rsidRPr="00FA5B98" w:rsidRDefault="00FA5B98" w:rsidP="00FA5B98">
      <w:pPr>
        <w:jc w:val="center"/>
      </w:pPr>
      <w:r w:rsidRPr="00FA5B98">
        <w:t>(kontynuacja usług asystenckich</w:t>
      </w:r>
      <w:r>
        <w:t xml:space="preserve"> dla 5 osób)</w:t>
      </w:r>
    </w:p>
    <w:p w:rsidR="00430C88" w:rsidRDefault="00430C88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0021" w:type="dxa"/>
        <w:tblInd w:w="-467" w:type="dxa"/>
        <w:tblLayout w:type="fixed"/>
        <w:tblLook w:val="04A0"/>
      </w:tblPr>
      <w:tblGrid>
        <w:gridCol w:w="1701"/>
        <w:gridCol w:w="2127"/>
        <w:gridCol w:w="1984"/>
        <w:gridCol w:w="2268"/>
        <w:gridCol w:w="1941"/>
      </w:tblGrid>
      <w:tr w:rsidR="00DA5DC2" w:rsidRPr="008F780A" w:rsidTr="00DA5DC2">
        <w:tc>
          <w:tcPr>
            <w:tcW w:w="1701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84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02.I.2019 </w:t>
            </w:r>
            <w:r w:rsidRPr="006B46D5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03.I.2019</w:t>
            </w:r>
            <w:r w:rsidRPr="006B46D5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6B46D5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04. </w:t>
            </w:r>
            <w:r w:rsidRPr="006B46D5">
              <w:rPr>
                <w:b/>
                <w:sz w:val="24"/>
                <w:szCs w:val="20"/>
              </w:rPr>
              <w:t>I.2018r.</w:t>
            </w:r>
          </w:p>
        </w:tc>
      </w:tr>
      <w:tr w:rsidR="00DA5DC2" w:rsidRPr="00A85BDC" w:rsidTr="00DA5DC2">
        <w:trPr>
          <w:trHeight w:val="1291"/>
        </w:trPr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F6107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41" w:type="dxa"/>
          </w:tcPr>
          <w:p w:rsidR="00DA5DC2" w:rsidRDefault="00DA5DC2" w:rsidP="00F6107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F6107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07.I.2019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08. 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09.I.2019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10.I.2019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11.I.2019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457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14.I.2019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15. 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16.I.2019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17.I.2019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18.I.2019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23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21.I.2019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22. 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23.I.2019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24.I.2019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25.I.2019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</w:tr>
      <w:tr w:rsidR="00DA5DC2" w:rsidRPr="00A85BDC" w:rsidTr="00DA5DC2">
        <w:tc>
          <w:tcPr>
            <w:tcW w:w="1701" w:type="dxa"/>
          </w:tcPr>
          <w:p w:rsidR="00DA5DC2" w:rsidRPr="00A85BDC" w:rsidRDefault="00DA5DC2" w:rsidP="0006740B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28.I.2019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127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29. 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84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30.I.2019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2268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31.I.2019 </w:t>
            </w:r>
            <w:r w:rsidRPr="00A85BDC">
              <w:rPr>
                <w:b/>
                <w:sz w:val="24"/>
                <w:szCs w:val="20"/>
              </w:rPr>
              <w:t>r.</w:t>
            </w:r>
          </w:p>
        </w:tc>
        <w:tc>
          <w:tcPr>
            <w:tcW w:w="1941" w:type="dxa"/>
          </w:tcPr>
          <w:p w:rsidR="00DA5DC2" w:rsidRPr="00A85BDC" w:rsidRDefault="00DA5DC2" w:rsidP="0006740B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A5DC2" w:rsidRPr="00A85BDC" w:rsidTr="00DA5DC2">
        <w:trPr>
          <w:trHeight w:val="1379"/>
        </w:trPr>
        <w:tc>
          <w:tcPr>
            <w:tcW w:w="1701" w:type="dxa"/>
          </w:tcPr>
          <w:p w:rsidR="00DA5DC2" w:rsidRPr="00F6107B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A85BDC">
              <w:rPr>
                <w:color w:val="000000" w:themeColor="text1"/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A85BDC" w:rsidRDefault="00DA5DC2" w:rsidP="0006740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DC2" w:rsidRPr="00F6107B" w:rsidRDefault="00DA5DC2" w:rsidP="000674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5BDC">
              <w:rPr>
                <w:sz w:val="20"/>
                <w:szCs w:val="20"/>
              </w:rPr>
              <w:br/>
            </w: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1984" w:type="dxa"/>
          </w:tcPr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Pr="00A85BDC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</w:tc>
        <w:tc>
          <w:tcPr>
            <w:tcW w:w="2268" w:type="dxa"/>
          </w:tcPr>
          <w:p w:rsidR="00DA5DC2" w:rsidRDefault="00DA5DC2" w:rsidP="0006740B">
            <w:pPr>
              <w:jc w:val="center"/>
              <w:rPr>
                <w:sz w:val="20"/>
                <w:szCs w:val="20"/>
              </w:rPr>
            </w:pPr>
          </w:p>
          <w:p w:rsidR="00DA5DC2" w:rsidRPr="00F6107B" w:rsidRDefault="00DA5DC2" w:rsidP="0006740B">
            <w:pPr>
              <w:jc w:val="center"/>
              <w:rPr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08.00-20.00</w:t>
            </w:r>
          </w:p>
          <w:p w:rsidR="00DA5DC2" w:rsidRDefault="00DA5DC2" w:rsidP="0006740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F6107B">
              <w:rPr>
                <w:sz w:val="20"/>
                <w:szCs w:val="20"/>
              </w:rPr>
              <w:t>usługa Asystenta Osobistego Osoby Niepełnosprawnej</w:t>
            </w:r>
          </w:p>
          <w:p w:rsidR="00DA5DC2" w:rsidRPr="00F6107B" w:rsidRDefault="00DA5DC2" w:rsidP="0006740B">
            <w:pPr>
              <w:pStyle w:val="Podtytu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DA5DC2" w:rsidRPr="00A85BDC" w:rsidRDefault="00DA5DC2" w:rsidP="0006740B">
            <w:pPr>
              <w:rPr>
                <w:sz w:val="20"/>
                <w:szCs w:val="20"/>
              </w:rPr>
            </w:pPr>
          </w:p>
        </w:tc>
      </w:tr>
    </w:tbl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630D04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F167EF" w:rsidRDefault="00F167EF" w:rsidP="00F167EF">
      <w:pPr>
        <w:jc w:val="both"/>
      </w:pPr>
      <w:r>
        <w:t>Ponadto:</w:t>
      </w:r>
    </w:p>
    <w:p w:rsidR="00FA5B98" w:rsidRDefault="00FA5B98" w:rsidP="00F167EF">
      <w:pPr>
        <w:jc w:val="both"/>
      </w:pPr>
    </w:p>
    <w:p w:rsidR="00F167EF" w:rsidRDefault="0093430E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>w ramach zadania</w:t>
      </w:r>
      <w:r w:rsidR="00F167EF">
        <w:t xml:space="preserve"> 7 - Rozwój specjalistycznych usług w miejscu zamieszkania realizowanego</w:t>
      </w:r>
      <w:r w:rsidR="00F167EF" w:rsidRPr="00954110">
        <w:t xml:space="preserve"> przez partnera S</w:t>
      </w:r>
      <w:r w:rsidR="00F167EF">
        <w:t xml:space="preserve">towarzyszenie </w:t>
      </w:r>
      <w:r w:rsidR="00F167EF" w:rsidRPr="00954110">
        <w:t>I</w:t>
      </w:r>
      <w:r w:rsidR="00F167EF">
        <w:t xml:space="preserve">nicjatywa </w:t>
      </w:r>
      <w:r w:rsidR="00F167EF" w:rsidRPr="00954110">
        <w:t>R</w:t>
      </w:r>
      <w:r w:rsidR="00F167EF">
        <w:t xml:space="preserve">ozsądnych </w:t>
      </w:r>
      <w:r w:rsidR="00F167EF" w:rsidRPr="00954110">
        <w:t>P</w:t>
      </w:r>
      <w:r w:rsidR="00F167EF">
        <w:t>olaków</w:t>
      </w:r>
      <w:r w:rsidR="00F167EF" w:rsidRPr="00954110">
        <w:t xml:space="preserve"> - </w:t>
      </w:r>
      <w:r w:rsidR="00F167EF">
        <w:t xml:space="preserve"> kontynuowany będzie dowóz posiłków </w:t>
      </w:r>
      <w:r w:rsidR="00F167EF" w:rsidRPr="00954110">
        <w:t>dla 3 os</w:t>
      </w:r>
      <w:r w:rsidR="00F167EF">
        <w:t>ób</w:t>
      </w:r>
      <w:r w:rsidR="00807453">
        <w:t xml:space="preserve"> z terenu Gminy Nowosolna.</w:t>
      </w:r>
    </w:p>
    <w:p w:rsidR="00FA5B98" w:rsidRDefault="00FA5B98" w:rsidP="00FA5B98">
      <w:pPr>
        <w:pStyle w:val="Akapitzlist"/>
        <w:spacing w:line="360" w:lineRule="auto"/>
        <w:ind w:left="780"/>
        <w:jc w:val="both"/>
      </w:pPr>
    </w:p>
    <w:p w:rsidR="00620038" w:rsidRDefault="00FA5B98" w:rsidP="00FA5B9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</w:t>
      </w:r>
      <w:r w:rsidR="00FB66FF">
        <w:t xml:space="preserve"> ramach zadania 5</w:t>
      </w:r>
      <w:r w:rsidR="00807453">
        <w:t xml:space="preserve"> </w:t>
      </w:r>
      <w:r w:rsidR="00FB66FF">
        <w:t>- Wypożyczalnia sprzętu</w:t>
      </w:r>
      <w:r w:rsidR="008C6351">
        <w:t xml:space="preserve"> rehabilitacyjnego dla powiatu ł</w:t>
      </w:r>
      <w:r w:rsidR="00FB66FF">
        <w:t>ódzkiego wschodniego  realizowanego przez partnera Gminę Koluszki- kontynuacja wypożyczania sprzętu rehabilit</w:t>
      </w:r>
      <w:r w:rsidR="00807453">
        <w:t>acyjnego dla 1 osoby z terenu Gminy Nowosolna.</w:t>
      </w:r>
    </w:p>
    <w:p w:rsidR="00FB66FF" w:rsidRDefault="00FB66FF" w:rsidP="00FA5B98">
      <w:pPr>
        <w:spacing w:line="360" w:lineRule="auto"/>
        <w:jc w:val="both"/>
      </w:pPr>
    </w:p>
    <w:p w:rsidR="00FC7C02" w:rsidRPr="00620038" w:rsidRDefault="00FC7C02" w:rsidP="00630D04">
      <w:pPr>
        <w:pStyle w:val="Stopka"/>
        <w:rPr>
          <w:rFonts w:ascii="Times New Roman" w:hAnsi="Times New Roman" w:cs="Times New Roman"/>
          <w:sz w:val="28"/>
          <w:szCs w:val="28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630D04" w:rsidRPr="00630D04" w:rsidRDefault="00630D04" w:rsidP="00630D04">
      <w:pPr>
        <w:pStyle w:val="Stopka"/>
        <w:rPr>
          <w:rFonts w:ascii="Times New Roman" w:hAnsi="Times New Roman" w:cs="Times New Roman"/>
          <w:sz w:val="12"/>
          <w:szCs w:val="14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jc w:val="center"/>
        <w:rPr>
          <w:sz w:val="48"/>
          <w:szCs w:val="48"/>
        </w:rPr>
      </w:pPr>
    </w:p>
    <w:p w:rsidR="009D5F6A" w:rsidRDefault="009D5F6A" w:rsidP="009D5F6A">
      <w:pPr>
        <w:rPr>
          <w:sz w:val="48"/>
          <w:szCs w:val="48"/>
        </w:rPr>
      </w:pPr>
    </w:p>
    <w:p w:rsidR="000A1D5B" w:rsidRDefault="000A1D5B" w:rsidP="00464688">
      <w:pPr>
        <w:spacing w:after="200" w:line="276" w:lineRule="auto"/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sectPr w:rsidR="000A1D5B" w:rsidRP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E9" w:rsidRDefault="002015E9" w:rsidP="00CB2B4B">
      <w:r>
        <w:separator/>
      </w:r>
    </w:p>
  </w:endnote>
  <w:endnote w:type="continuationSeparator" w:id="0">
    <w:p w:rsidR="002015E9" w:rsidRDefault="002015E9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1D64EA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1D64EA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1D64EA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E9" w:rsidRDefault="002015E9" w:rsidP="00CB2B4B">
      <w:r>
        <w:separator/>
      </w:r>
    </w:p>
  </w:footnote>
  <w:footnote w:type="continuationSeparator" w:id="0">
    <w:p w:rsidR="002015E9" w:rsidRDefault="002015E9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01B7"/>
    <w:multiLevelType w:val="hybridMultilevel"/>
    <w:tmpl w:val="D536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0C9D"/>
    <w:multiLevelType w:val="hybridMultilevel"/>
    <w:tmpl w:val="073E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4BED"/>
    <w:multiLevelType w:val="hybridMultilevel"/>
    <w:tmpl w:val="18D88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3468D"/>
    <w:rsid w:val="00056026"/>
    <w:rsid w:val="000A1D5B"/>
    <w:rsid w:val="000A2AAC"/>
    <w:rsid w:val="000A3D24"/>
    <w:rsid w:val="000B45AE"/>
    <w:rsid w:val="000C18EA"/>
    <w:rsid w:val="000D3659"/>
    <w:rsid w:val="000E5557"/>
    <w:rsid w:val="00112E20"/>
    <w:rsid w:val="001D64EA"/>
    <w:rsid w:val="001F7569"/>
    <w:rsid w:val="002015E9"/>
    <w:rsid w:val="0022229A"/>
    <w:rsid w:val="00233F1B"/>
    <w:rsid w:val="00266733"/>
    <w:rsid w:val="00275250"/>
    <w:rsid w:val="00280407"/>
    <w:rsid w:val="002B67E8"/>
    <w:rsid w:val="002C55D3"/>
    <w:rsid w:val="002F41E1"/>
    <w:rsid w:val="00340A81"/>
    <w:rsid w:val="00357020"/>
    <w:rsid w:val="00384D02"/>
    <w:rsid w:val="00392810"/>
    <w:rsid w:val="0040232F"/>
    <w:rsid w:val="00430C88"/>
    <w:rsid w:val="0043303E"/>
    <w:rsid w:val="00450616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015E"/>
    <w:rsid w:val="005F2118"/>
    <w:rsid w:val="00607219"/>
    <w:rsid w:val="006074A5"/>
    <w:rsid w:val="006137E4"/>
    <w:rsid w:val="00620038"/>
    <w:rsid w:val="00626587"/>
    <w:rsid w:val="00630D04"/>
    <w:rsid w:val="00636080"/>
    <w:rsid w:val="00642EC1"/>
    <w:rsid w:val="006531E1"/>
    <w:rsid w:val="00676CD0"/>
    <w:rsid w:val="00694481"/>
    <w:rsid w:val="006A0040"/>
    <w:rsid w:val="006E322F"/>
    <w:rsid w:val="006F7495"/>
    <w:rsid w:val="00702D21"/>
    <w:rsid w:val="00717A58"/>
    <w:rsid w:val="00727ACF"/>
    <w:rsid w:val="007C5CC0"/>
    <w:rsid w:val="00807453"/>
    <w:rsid w:val="00824EAE"/>
    <w:rsid w:val="0084093C"/>
    <w:rsid w:val="0085654E"/>
    <w:rsid w:val="00857674"/>
    <w:rsid w:val="00882A89"/>
    <w:rsid w:val="008C2DEB"/>
    <w:rsid w:val="008C6351"/>
    <w:rsid w:val="008E4AEA"/>
    <w:rsid w:val="00900EDF"/>
    <w:rsid w:val="00910B24"/>
    <w:rsid w:val="0092272D"/>
    <w:rsid w:val="0093430E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D1623"/>
    <w:rsid w:val="009D5F6A"/>
    <w:rsid w:val="00A40523"/>
    <w:rsid w:val="00A56017"/>
    <w:rsid w:val="00A62A4D"/>
    <w:rsid w:val="00A803E1"/>
    <w:rsid w:val="00A82D34"/>
    <w:rsid w:val="00A83E42"/>
    <w:rsid w:val="00AB6857"/>
    <w:rsid w:val="00AD0972"/>
    <w:rsid w:val="00B575BD"/>
    <w:rsid w:val="00B80113"/>
    <w:rsid w:val="00B90F54"/>
    <w:rsid w:val="00B9263D"/>
    <w:rsid w:val="00BC68FF"/>
    <w:rsid w:val="00C7747E"/>
    <w:rsid w:val="00C90969"/>
    <w:rsid w:val="00CB2B4B"/>
    <w:rsid w:val="00CD108A"/>
    <w:rsid w:val="00CE0CDB"/>
    <w:rsid w:val="00CE0CEC"/>
    <w:rsid w:val="00D21EC7"/>
    <w:rsid w:val="00D613FE"/>
    <w:rsid w:val="00D90279"/>
    <w:rsid w:val="00DA2534"/>
    <w:rsid w:val="00DA5DC2"/>
    <w:rsid w:val="00DC4C49"/>
    <w:rsid w:val="00DC75DD"/>
    <w:rsid w:val="00DD7DB4"/>
    <w:rsid w:val="00DF61B6"/>
    <w:rsid w:val="00E0313A"/>
    <w:rsid w:val="00E14AB0"/>
    <w:rsid w:val="00E30FE3"/>
    <w:rsid w:val="00E36463"/>
    <w:rsid w:val="00EB5149"/>
    <w:rsid w:val="00EE2FDA"/>
    <w:rsid w:val="00F00245"/>
    <w:rsid w:val="00F110F5"/>
    <w:rsid w:val="00F13A9A"/>
    <w:rsid w:val="00F167EF"/>
    <w:rsid w:val="00F20B41"/>
    <w:rsid w:val="00F370EF"/>
    <w:rsid w:val="00F41AFA"/>
    <w:rsid w:val="00F54841"/>
    <w:rsid w:val="00F5736F"/>
    <w:rsid w:val="00F6107B"/>
    <w:rsid w:val="00F93708"/>
    <w:rsid w:val="00FA38DB"/>
    <w:rsid w:val="00FA5B98"/>
    <w:rsid w:val="00FB66FF"/>
    <w:rsid w:val="00FC7C0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C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30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MonikaM</cp:lastModifiedBy>
  <cp:revision>2</cp:revision>
  <cp:lastPrinted>2018-09-13T10:51:00Z</cp:lastPrinted>
  <dcterms:created xsi:type="dcterms:W3CDTF">2018-12-19T13:11:00Z</dcterms:created>
  <dcterms:modified xsi:type="dcterms:W3CDTF">2018-12-19T13:11:00Z</dcterms:modified>
</cp:coreProperties>
</file>