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9F" w:rsidRPr="00BF7984" w:rsidRDefault="0029769F" w:rsidP="0029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Informacja dotycząca</w:t>
      </w:r>
      <w:r w:rsidRPr="00BF7984">
        <w:rPr>
          <w:rFonts w:ascii="Times New Roman" w:hAnsi="Times New Roman" w:cs="Times New Roman"/>
          <w:b/>
          <w:sz w:val="28"/>
          <w:szCs w:val="28"/>
        </w:rPr>
        <w:t xml:space="preserve"> przetwarzania danych osobowych</w:t>
      </w:r>
    </w:p>
    <w:p w:rsidR="00425576" w:rsidRPr="00425576" w:rsidRDefault="00425576" w:rsidP="00425576">
      <w:pPr>
        <w:pStyle w:val="NormalnyWeb"/>
        <w:spacing w:after="0" w:afterAutospacing="0"/>
        <w:jc w:val="both"/>
        <w:rPr>
          <w:b/>
        </w:rPr>
      </w:pPr>
    </w:p>
    <w:p w:rsidR="0029769F" w:rsidRDefault="0029769F" w:rsidP="00425576">
      <w:pPr>
        <w:spacing w:after="0"/>
      </w:pPr>
    </w:p>
    <w:p w:rsidR="0029769F" w:rsidRDefault="00FB731D" w:rsidP="00425576">
      <w:pPr>
        <w:spacing w:after="0"/>
      </w:pPr>
      <w: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przetwarzaniu Pana/i danych osobowych: </w:t>
      </w:r>
    </w:p>
    <w:p w:rsidR="0029769F" w:rsidRDefault="00FB731D" w:rsidP="00425576">
      <w:pPr>
        <w:spacing w:after="0"/>
      </w:pPr>
      <w:r>
        <w:t>1) Administratorem Pana/i danych osobowych jest Gminny Ośrodek Pomocy Społecznej w Gostycynie z siedzibą na ul. Sępoleńska 12a, 89-520 Gostycyn, adres email: gops@gostycyn.</w:t>
      </w:r>
      <w:proofErr w:type="gramStart"/>
      <w:r>
        <w:t>pl</w:t>
      </w:r>
      <w:proofErr w:type="gramEnd"/>
      <w:r>
        <w:t xml:space="preserve">, numer telefonu: 52 3346200. </w:t>
      </w:r>
    </w:p>
    <w:p w:rsidR="0029769F" w:rsidRDefault="00FB731D" w:rsidP="00425576">
      <w:pPr>
        <w:spacing w:after="0"/>
      </w:pPr>
      <w:r>
        <w:t xml:space="preserve">2) W sprawach związanych z ochroną Pana/i danych osobowych i realizacji Pan/i </w:t>
      </w:r>
      <w:proofErr w:type="gramStart"/>
      <w:r>
        <w:t>praw</w:t>
      </w:r>
      <w:proofErr w:type="gramEnd"/>
      <w:r>
        <w:t xml:space="preserve"> może Pan/i kontaktować się z wyznaczonym przez nas Inspektorem Ochrony Danych Osobowych mailowo: iod@admin.</w:t>
      </w:r>
      <w:proofErr w:type="gramStart"/>
      <w:r>
        <w:t>com</w:t>
      </w:r>
      <w:proofErr w:type="gramEnd"/>
      <w:r>
        <w:t>.</w:t>
      </w:r>
      <w:proofErr w:type="gramStart"/>
      <w:r>
        <w:t>pl</w:t>
      </w:r>
      <w:proofErr w:type="gramEnd"/>
      <w:r>
        <w:t xml:space="preserve"> lub pisemnie na adres ul. Sępoleńska 12a, 89-520 Gostycyn.</w:t>
      </w:r>
    </w:p>
    <w:p w:rsidR="0029769F" w:rsidRPr="0029769F" w:rsidRDefault="0029769F" w:rsidP="0029769F">
      <w:pPr>
        <w:spacing w:after="160" w:line="259" w:lineRule="auto"/>
        <w:jc w:val="both"/>
      </w:pPr>
      <w:r w:rsidRPr="0029769F">
        <w:t xml:space="preserve">3) Państwa dane osobowe przetwarzane będą w celu: </w:t>
      </w:r>
    </w:p>
    <w:p w:rsidR="0029769F" w:rsidRPr="000D08BA" w:rsidRDefault="0029769F" w:rsidP="0029769F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248B7">
        <w:rPr>
          <w:rFonts w:ascii="Times New Roman" w:hAnsi="Times New Roman" w:cs="Times New Roman"/>
        </w:rPr>
        <w:t xml:space="preserve">ustalenia i weryfikacji uprawnień do </w:t>
      </w:r>
      <w:r w:rsidRPr="000C5662">
        <w:rPr>
          <w:rFonts w:ascii="Times New Roman" w:hAnsi="Times New Roman" w:cs="Times New Roman"/>
        </w:rPr>
        <w:t>dodatku</w:t>
      </w:r>
      <w:r>
        <w:rPr>
          <w:rFonts w:ascii="Times New Roman" w:hAnsi="Times New Roman" w:cs="Times New Roman"/>
        </w:rPr>
        <w:t xml:space="preserve"> </w:t>
      </w:r>
      <w:r w:rsidRPr="00241038">
        <w:rPr>
          <w:rFonts w:ascii="Times New Roman" w:eastAsia="Times New Roman" w:hAnsi="Times New Roman" w:cs="Times New Roman"/>
          <w:lang w:eastAsia="pl-PL"/>
        </w:rPr>
        <w:t>dla gospodarstw domowych z tytułu wykorzystania źródeł ciepła innych niż węgiel</w:t>
      </w:r>
      <w:r>
        <w:rPr>
          <w:rFonts w:ascii="Times New Roman" w:hAnsi="Times New Roman" w:cs="Times New Roman"/>
        </w:rPr>
        <w:t xml:space="preserve"> oraz ewentualnego przyznania tego dodatku i jego realizacji </w:t>
      </w:r>
      <w:r w:rsidRPr="000D08BA">
        <w:rPr>
          <w:rFonts w:ascii="Times New Roman" w:hAnsi="Times New Roman" w:cs="Times New Roman"/>
        </w:rPr>
        <w:t>(</w:t>
      </w:r>
      <w:r w:rsidRPr="000D08BA">
        <w:rPr>
          <w:rFonts w:ascii="Times New Roman" w:eastAsia="Times New Roman" w:hAnsi="Times New Roman" w:cs="Times New Roman"/>
          <w:lang w:eastAsia="pl-PL"/>
        </w:rPr>
        <w:t>art. 6 ust. 1 lit. c RODO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08BA">
        <w:rPr>
          <w:rFonts w:ascii="Times New Roman" w:eastAsia="Times New Roman" w:hAnsi="Times New Roman" w:cs="Times New Roman"/>
          <w:lang w:eastAsia="pl-PL"/>
        </w:rPr>
        <w:t xml:space="preserve">w związku z przepisami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u</w:t>
      </w:r>
      <w:r w:rsidRPr="00A579CD">
        <w:rPr>
          <w:rFonts w:ascii="Times New Roman" w:eastAsia="Times New Roman" w:hAnsi="Times New Roman" w:cs="Times New Roman"/>
          <w:lang w:eastAsia="pl-PL"/>
        </w:rPr>
        <w:t>staw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A579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6035">
        <w:rPr>
          <w:rFonts w:ascii="Times New Roman" w:hAnsi="Times New Roman" w:cs="Times New Roman"/>
        </w:rPr>
        <w:t xml:space="preserve"> z</w:t>
      </w:r>
      <w:proofErr w:type="gramEnd"/>
      <w:r w:rsidRPr="00216035">
        <w:rPr>
          <w:rFonts w:ascii="Times New Roman" w:hAnsi="Times New Roman" w:cs="Times New Roman"/>
        </w:rPr>
        <w:t xml:space="preserve"> dnia 15 września 2022 r. o szczególnych rozwiązaniach w zakresie niektórych źródeł ciepła w związku z sytuacją na rynku paliw,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D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z dnia 28 listopada 2003r. o świadczeniach rodzinnych, </w:t>
      </w:r>
      <w:r w:rsidRPr="000D08BA">
        <w:rPr>
          <w:rFonts w:ascii="Times New Roman" w:hAnsi="Times New Roman" w:cs="Times New Roman"/>
        </w:rPr>
        <w:t>ustawy z dnia 14 czerwca 1960 Kodeks postępowania administracyjnego).</w:t>
      </w:r>
    </w:p>
    <w:p w:rsidR="0029769F" w:rsidRDefault="0029769F" w:rsidP="0029769F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</w:rPr>
        <w:t xml:space="preserve">w </w:t>
      </w:r>
      <w:r w:rsidRPr="00080BF5">
        <w:rPr>
          <w:rFonts w:ascii="Times New Roman" w:hAnsi="Times New Roman" w:cs="Times New Roman"/>
        </w:rPr>
        <w:t xml:space="preserve">przypadku </w:t>
      </w:r>
      <w:r w:rsidRPr="000D36D9">
        <w:rPr>
          <w:rFonts w:ascii="Times New Roman" w:hAnsi="Times New Roman" w:cs="Times New Roman"/>
        </w:rPr>
        <w:t>osób</w:t>
      </w:r>
      <w:r>
        <w:rPr>
          <w:rFonts w:ascii="Times New Roman" w:hAnsi="Times New Roman" w:cs="Times New Roman"/>
        </w:rPr>
        <w:t>, którym przyznano dodatek węglowy, realizacji obowiązków wynikających z przepisów w zakresie prowadzenia rachunkowości (art. 6 ust 1 lit. c RODO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w</w:t>
      </w:r>
      <w:proofErr w:type="gramEnd"/>
      <w:r>
        <w:rPr>
          <w:rFonts w:ascii="Times New Roman" w:hAnsi="Times New Roman" w:cs="Times New Roman"/>
        </w:rPr>
        <w:t xml:space="preserve"> szczególności w związku z przepisami ustawy z dnia 29 września 1994 r. o rachunkowości).</w:t>
      </w:r>
    </w:p>
    <w:p w:rsidR="0029769F" w:rsidRDefault="00FB731D" w:rsidP="00425576">
      <w:pPr>
        <w:spacing w:after="0"/>
      </w:pPr>
      <w:r>
        <w:t xml:space="preserve">4) Pana/i dane osobowe będziemy udostępniali następującym kategoriom podmiotów: • podmiotom uprawnionym do uzyskania danych osobowych na podstawie przepisów prawa, • inne podmioty, które przetwarzają powierzone przez Administratora dane osobowe na podstawie podpisanych stosownych umów. </w:t>
      </w:r>
    </w:p>
    <w:p w:rsidR="0029769F" w:rsidRDefault="00FB731D" w:rsidP="00425576">
      <w:pPr>
        <w:spacing w:after="0"/>
      </w:pPr>
      <w:r>
        <w:t xml:space="preserve">5) Nie przekazujemy Pana/i danych osobowych poza teren Polski i Unii Europejskiej. </w:t>
      </w:r>
    </w:p>
    <w:p w:rsidR="0029769F" w:rsidRDefault="00FB731D" w:rsidP="00425576">
      <w:pPr>
        <w:spacing w:after="0"/>
      </w:pPr>
      <w:r>
        <w:t xml:space="preserve">6) Pana/i dane osobowe będą przechowywane przez okres niezbędny do realizacji celów określonych w </w:t>
      </w:r>
      <w:proofErr w:type="spellStart"/>
      <w:r>
        <w:t>pkt</w:t>
      </w:r>
      <w:proofErr w:type="spellEnd"/>
      <w:r>
        <w:t xml:space="preserve"> 3, a po tym czasie przez okres oraz w zakresie wymaganym przez przepisy obowiązującego prawa, w tym przepisy o archiwizacji. </w:t>
      </w:r>
    </w:p>
    <w:p w:rsidR="0029769F" w:rsidRDefault="00FB731D" w:rsidP="00425576">
      <w:pPr>
        <w:spacing w:after="0"/>
      </w:pPr>
      <w:r>
        <w:t xml:space="preserve">7) Ma Pan/i prawo do: • Dostępu do swoich danych oraz otrzymania ich kopii, poprawienia swoich danych i ograniczenia ich przetwarzania. • Wniesienia skargi do organu nadzorczego. Jeżeli uważa Pan/i, że przetwarzamy Pana/i dane niezgodnie z prawem może Pan/i wnieść skargę do Prezesa Urzędu Ochrony Danych Osobowych. </w:t>
      </w:r>
    </w:p>
    <w:p w:rsidR="00DA1FD7" w:rsidRPr="00425576" w:rsidRDefault="00FB731D" w:rsidP="00425576">
      <w:pPr>
        <w:spacing w:after="0"/>
      </w:pPr>
      <w:r>
        <w:t>8) Pana/Pani dane osobowe nie będą podlegały automatycznemu przetwarzaniu ani w tym profilowaniu.</w:t>
      </w:r>
    </w:p>
    <w:sectPr w:rsidR="00DA1FD7" w:rsidRPr="00425576" w:rsidSect="00FC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E39"/>
    <w:multiLevelType w:val="multilevel"/>
    <w:tmpl w:val="0B2C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62444"/>
    <w:multiLevelType w:val="hybridMultilevel"/>
    <w:tmpl w:val="1F020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E5431"/>
    <w:multiLevelType w:val="multilevel"/>
    <w:tmpl w:val="CCF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5576"/>
    <w:rsid w:val="00015B50"/>
    <w:rsid w:val="000239C5"/>
    <w:rsid w:val="00241E11"/>
    <w:rsid w:val="0029769F"/>
    <w:rsid w:val="00425576"/>
    <w:rsid w:val="004B5C5D"/>
    <w:rsid w:val="0069575B"/>
    <w:rsid w:val="00715B73"/>
    <w:rsid w:val="008D160A"/>
    <w:rsid w:val="00A83A76"/>
    <w:rsid w:val="00CB57A0"/>
    <w:rsid w:val="00CF1B46"/>
    <w:rsid w:val="00D534D6"/>
    <w:rsid w:val="00FB731D"/>
    <w:rsid w:val="00FC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55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5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k.kuligowska</dc:creator>
  <cp:lastModifiedBy>k.kuligowska</cp:lastModifiedBy>
  <cp:revision>2</cp:revision>
  <dcterms:created xsi:type="dcterms:W3CDTF">2022-09-28T07:15:00Z</dcterms:created>
  <dcterms:modified xsi:type="dcterms:W3CDTF">2022-09-28T07:15:00Z</dcterms:modified>
</cp:coreProperties>
</file>