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5B02A" w14:textId="77777777" w:rsidR="00FE0A49" w:rsidRPr="00E313DD" w:rsidRDefault="00FE0A49" w:rsidP="00720A7D">
      <w:pPr>
        <w:jc w:val="center"/>
        <w:rPr>
          <w:rFonts w:ascii="Arial" w:hAnsi="Arial" w:cs="Arial"/>
          <w:sz w:val="28"/>
          <w:szCs w:val="28"/>
        </w:rPr>
      </w:pPr>
      <w:r w:rsidRPr="00E313DD">
        <w:rPr>
          <w:rFonts w:ascii="Arial" w:hAnsi="Arial" w:cs="Arial"/>
          <w:b/>
          <w:bCs/>
          <w:sz w:val="28"/>
          <w:szCs w:val="28"/>
        </w:rPr>
        <w:t>REGULAMIN ZIMOWEGO TURNIEJU PIŁKI SIATKOWEJ</w:t>
      </w:r>
    </w:p>
    <w:p w14:paraId="0FB42AE7" w14:textId="77777777" w:rsidR="00FE0A49" w:rsidRPr="00E313DD" w:rsidRDefault="00FE0A49" w:rsidP="00720A7D">
      <w:pPr>
        <w:jc w:val="center"/>
        <w:rPr>
          <w:rFonts w:ascii="Arial" w:hAnsi="Arial" w:cs="Arial"/>
          <w:sz w:val="28"/>
          <w:szCs w:val="28"/>
        </w:rPr>
      </w:pPr>
      <w:r w:rsidRPr="00E313DD">
        <w:rPr>
          <w:rFonts w:ascii="Arial" w:hAnsi="Arial" w:cs="Arial"/>
          <w:b/>
          <w:bCs/>
          <w:sz w:val="28"/>
          <w:szCs w:val="28"/>
        </w:rPr>
        <w:t>DOBRODZIEŃ 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0DDEAC46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 </w:t>
      </w:r>
    </w:p>
    <w:p w14:paraId="3283B06E" w14:textId="77777777" w:rsidR="00FE0A49" w:rsidRPr="00E313DD" w:rsidRDefault="00FE0A49" w:rsidP="00720A7D">
      <w:pPr>
        <w:jc w:val="both"/>
        <w:rPr>
          <w:rFonts w:ascii="Arial" w:hAnsi="Arial" w:cs="Arial"/>
          <w:b/>
          <w:bCs/>
        </w:rPr>
      </w:pPr>
      <w:r w:rsidRPr="00E313DD">
        <w:rPr>
          <w:rFonts w:ascii="Arial" w:hAnsi="Arial" w:cs="Arial"/>
          <w:b/>
          <w:bCs/>
        </w:rPr>
        <w:t>I CEL ROZGRYWEK  </w:t>
      </w:r>
    </w:p>
    <w:p w14:paraId="01142BE1" w14:textId="773BE4C6" w:rsidR="00FE0A49" w:rsidRPr="00E313DD" w:rsidRDefault="00FE0A49" w:rsidP="00720A7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 xml:space="preserve">Propagowanie zdrowego stylu życia i popularyzacja siatkówki jako formy sportu </w:t>
      </w:r>
      <w:r w:rsidR="00720A7D">
        <w:rPr>
          <w:rFonts w:ascii="Arial" w:hAnsi="Arial" w:cs="Arial"/>
        </w:rPr>
        <w:br/>
      </w:r>
      <w:r w:rsidRPr="00E313DD">
        <w:rPr>
          <w:rFonts w:ascii="Arial" w:hAnsi="Arial" w:cs="Arial"/>
        </w:rPr>
        <w:t>i rekreacji.  </w:t>
      </w:r>
    </w:p>
    <w:p w14:paraId="7DE407E3" w14:textId="77777777" w:rsidR="00FE0A49" w:rsidRPr="00E313DD" w:rsidRDefault="00FE0A49" w:rsidP="00720A7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Promocja miasta i gminy Dobrodzień.  </w:t>
      </w:r>
    </w:p>
    <w:p w14:paraId="300F95AA" w14:textId="77777777" w:rsidR="00FE0A49" w:rsidRPr="00CF1228" w:rsidRDefault="00FE0A49" w:rsidP="00720A7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Integracja społeczności lokalnej i zachęcenie kolejnych osób do uprawiania sportu. </w:t>
      </w:r>
    </w:p>
    <w:p w14:paraId="60ED660F" w14:textId="77777777" w:rsidR="00FE0A49" w:rsidRPr="00E313DD" w:rsidRDefault="00FE0A49" w:rsidP="00720A7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 xml:space="preserve">Rywalizacja w duchu fair </w:t>
      </w:r>
      <w:proofErr w:type="spellStart"/>
      <w:r w:rsidRPr="00CF1228">
        <w:rPr>
          <w:rFonts w:ascii="Arial" w:hAnsi="Arial" w:cs="Arial"/>
        </w:rPr>
        <w:t>play</w:t>
      </w:r>
      <w:proofErr w:type="spellEnd"/>
      <w:r w:rsidRPr="00CF1228">
        <w:rPr>
          <w:rFonts w:ascii="Arial" w:hAnsi="Arial" w:cs="Arial"/>
        </w:rPr>
        <w:t>.</w:t>
      </w:r>
    </w:p>
    <w:p w14:paraId="0E713C59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 </w:t>
      </w:r>
    </w:p>
    <w:p w14:paraId="2924CF37" w14:textId="77777777" w:rsidR="00FE0A49" w:rsidRPr="00E313DD" w:rsidRDefault="00FE0A49" w:rsidP="00720A7D">
      <w:pPr>
        <w:jc w:val="both"/>
        <w:rPr>
          <w:rFonts w:ascii="Arial" w:hAnsi="Arial" w:cs="Arial"/>
          <w:b/>
          <w:bCs/>
        </w:rPr>
      </w:pPr>
      <w:r w:rsidRPr="00E313DD">
        <w:rPr>
          <w:rFonts w:ascii="Arial" w:hAnsi="Arial" w:cs="Arial"/>
          <w:b/>
          <w:bCs/>
        </w:rPr>
        <w:t>II ORGANIZATOR I MIEJSCE ROZGRYWEK  </w:t>
      </w:r>
    </w:p>
    <w:p w14:paraId="042E4341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Gminny Ośrodek Kultury, Sportu i Biblioteka Publiczna w Dobrodzieniu </w:t>
      </w:r>
    </w:p>
    <w:p w14:paraId="7DD6D905" w14:textId="681CC16F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Publiczna Szkoła Podstawowa</w:t>
      </w:r>
      <w:r w:rsidR="00720A7D">
        <w:rPr>
          <w:rFonts w:ascii="Arial" w:hAnsi="Arial" w:cs="Arial"/>
        </w:rPr>
        <w:t xml:space="preserve"> im. Powstańców Śląskich</w:t>
      </w:r>
      <w:r w:rsidRPr="00E313DD">
        <w:rPr>
          <w:rFonts w:ascii="Arial" w:hAnsi="Arial" w:cs="Arial"/>
        </w:rPr>
        <w:t xml:space="preserve"> w Dobrodzieniu </w:t>
      </w:r>
    </w:p>
    <w:p w14:paraId="36508ECD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 </w:t>
      </w:r>
    </w:p>
    <w:p w14:paraId="4B831D39" w14:textId="77777777" w:rsidR="00FE0A49" w:rsidRPr="00E313DD" w:rsidRDefault="00FE0A49" w:rsidP="00720A7D">
      <w:pPr>
        <w:jc w:val="both"/>
        <w:rPr>
          <w:rFonts w:ascii="Arial" w:hAnsi="Arial" w:cs="Arial"/>
          <w:b/>
          <w:bCs/>
        </w:rPr>
      </w:pPr>
      <w:r w:rsidRPr="00E313DD">
        <w:rPr>
          <w:rFonts w:ascii="Arial" w:hAnsi="Arial" w:cs="Arial"/>
          <w:b/>
          <w:bCs/>
        </w:rPr>
        <w:t>III TERMIN I MIEJSCE TURNIEJU  </w:t>
      </w:r>
    </w:p>
    <w:p w14:paraId="0004E9E1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E313DD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E313DD">
        <w:rPr>
          <w:rFonts w:ascii="Arial" w:hAnsi="Arial" w:cs="Arial"/>
        </w:rPr>
        <w:t> </w:t>
      </w:r>
      <w:r>
        <w:rPr>
          <w:rFonts w:ascii="Arial" w:hAnsi="Arial" w:cs="Arial"/>
        </w:rPr>
        <w:t>(niedziela)</w:t>
      </w:r>
    </w:p>
    <w:p w14:paraId="578D0BDE" w14:textId="3235BAE2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 xml:space="preserve">Początek turnieju o godz. </w:t>
      </w:r>
      <w:r>
        <w:rPr>
          <w:rFonts w:ascii="Arial" w:hAnsi="Arial" w:cs="Arial"/>
        </w:rPr>
        <w:t>9</w:t>
      </w:r>
      <w:r w:rsidRPr="00E313DD">
        <w:rPr>
          <w:rFonts w:ascii="Arial" w:hAnsi="Arial" w:cs="Arial"/>
        </w:rPr>
        <w:t>:00. </w:t>
      </w:r>
      <w:r>
        <w:rPr>
          <w:rFonts w:ascii="Arial" w:hAnsi="Arial" w:cs="Arial"/>
        </w:rPr>
        <w:t>(losowanie grup godz.</w:t>
      </w:r>
      <w:r w:rsidR="00720A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8.30)</w:t>
      </w:r>
      <w:r w:rsidRPr="00E313DD">
        <w:rPr>
          <w:rFonts w:ascii="Arial" w:hAnsi="Arial" w:cs="Arial"/>
        </w:rPr>
        <w:t> </w:t>
      </w:r>
    </w:p>
    <w:p w14:paraId="590D2727" w14:textId="524F37BB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Hala PSP w Dobrodzieniu</w:t>
      </w:r>
      <w:r w:rsidR="00720A7D">
        <w:rPr>
          <w:rFonts w:ascii="Arial" w:hAnsi="Arial" w:cs="Arial"/>
        </w:rPr>
        <w:t>,</w:t>
      </w:r>
      <w:r w:rsidRPr="00E313DD">
        <w:rPr>
          <w:rFonts w:ascii="Arial" w:hAnsi="Arial" w:cs="Arial"/>
        </w:rPr>
        <w:t xml:space="preserve"> ul. Piastowska 49 </w:t>
      </w:r>
    </w:p>
    <w:p w14:paraId="68A3F342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 </w:t>
      </w:r>
    </w:p>
    <w:p w14:paraId="74B820FC" w14:textId="77777777" w:rsidR="00FE0A49" w:rsidRPr="00E313DD" w:rsidRDefault="00FE0A49" w:rsidP="00720A7D">
      <w:pPr>
        <w:jc w:val="both"/>
        <w:rPr>
          <w:rFonts w:ascii="Arial" w:hAnsi="Arial" w:cs="Arial"/>
          <w:b/>
          <w:bCs/>
        </w:rPr>
      </w:pPr>
      <w:r w:rsidRPr="00E313DD">
        <w:rPr>
          <w:rFonts w:ascii="Arial" w:hAnsi="Arial" w:cs="Arial"/>
          <w:b/>
          <w:bCs/>
        </w:rPr>
        <w:t>IV ZGŁOSZENIA I ZASADY UCZESTNICTWA  </w:t>
      </w:r>
    </w:p>
    <w:p w14:paraId="56D666F8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 xml:space="preserve">1.Zgłoszenia przyjmowane będą do środy </w:t>
      </w:r>
      <w:r>
        <w:rPr>
          <w:rFonts w:ascii="Arial" w:hAnsi="Arial" w:cs="Arial"/>
        </w:rPr>
        <w:t>07</w:t>
      </w:r>
      <w:r w:rsidRPr="00E313DD">
        <w:rPr>
          <w:rFonts w:ascii="Arial" w:hAnsi="Arial" w:cs="Arial"/>
        </w:rPr>
        <w:t>.1</w:t>
      </w:r>
      <w:r>
        <w:rPr>
          <w:rFonts w:ascii="Arial" w:hAnsi="Arial" w:cs="Arial"/>
        </w:rPr>
        <w:t>2</w:t>
      </w:r>
      <w:r w:rsidRPr="00E313DD">
        <w:rPr>
          <w:rFonts w:ascii="Arial" w:hAnsi="Arial" w:cs="Arial"/>
        </w:rPr>
        <w:t>.202</w:t>
      </w:r>
      <w:r>
        <w:rPr>
          <w:rFonts w:ascii="Arial" w:hAnsi="Arial" w:cs="Arial"/>
        </w:rPr>
        <w:t>5.</w:t>
      </w:r>
    </w:p>
    <w:p w14:paraId="7A392902" w14:textId="4419F3A6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2.Zgłoszeń dokonywać można pod numerem telefonu 662-504-366</w:t>
      </w:r>
      <w:r>
        <w:rPr>
          <w:rFonts w:ascii="Arial" w:hAnsi="Arial" w:cs="Arial"/>
        </w:rPr>
        <w:t xml:space="preserve"> lub w </w:t>
      </w:r>
      <w:proofErr w:type="spellStart"/>
      <w:r>
        <w:rPr>
          <w:rFonts w:ascii="Arial" w:hAnsi="Arial" w:cs="Arial"/>
        </w:rPr>
        <w:t>GOKSiBP</w:t>
      </w:r>
      <w:proofErr w:type="spellEnd"/>
      <w:r>
        <w:rPr>
          <w:rFonts w:ascii="Arial" w:hAnsi="Arial" w:cs="Arial"/>
        </w:rPr>
        <w:t xml:space="preserve"> </w:t>
      </w:r>
      <w:r w:rsidR="00720A7D">
        <w:rPr>
          <w:rFonts w:ascii="Arial" w:hAnsi="Arial" w:cs="Arial"/>
        </w:rPr>
        <w:br/>
      </w:r>
      <w:r>
        <w:rPr>
          <w:rFonts w:ascii="Arial" w:hAnsi="Arial" w:cs="Arial"/>
        </w:rPr>
        <w:t>w Dobrodzieniu.</w:t>
      </w:r>
    </w:p>
    <w:p w14:paraId="7DE727A9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3.W turnieju mogą uczestniczyć tylko drużyny amatorskie</w:t>
      </w:r>
      <w:r w:rsidRPr="00CF1228">
        <w:rPr>
          <w:rFonts w:ascii="Arial" w:hAnsi="Arial" w:cs="Arial"/>
        </w:rPr>
        <w:t xml:space="preserve">, składające się z 10 zawodników lub </w:t>
      </w:r>
      <w:r>
        <w:rPr>
          <w:rFonts w:ascii="Arial" w:hAnsi="Arial" w:cs="Arial"/>
        </w:rPr>
        <w:t>zawodniczek reprezentujące zakłady pracy, szkoły, stowarzyszenia, instytucje lub grupy przyjaciół zamieszkujących Gminę Dobrodzień.</w:t>
      </w:r>
    </w:p>
    <w:p w14:paraId="27E97B01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4.W turnieju może zagrać maksymalnie 8 zespołów.</w:t>
      </w:r>
      <w:r w:rsidRPr="00CF1228">
        <w:rPr>
          <w:rFonts w:ascii="Arial" w:hAnsi="Arial" w:cs="Arial"/>
        </w:rPr>
        <w:t xml:space="preserve"> </w:t>
      </w:r>
      <w:r w:rsidRPr="00E313DD">
        <w:rPr>
          <w:rFonts w:ascii="Arial" w:hAnsi="Arial" w:cs="Arial"/>
        </w:rPr>
        <w:t>O udziale decyduje kolejność zgłoszeń. </w:t>
      </w:r>
      <w:r w:rsidRPr="00CF1228">
        <w:rPr>
          <w:rFonts w:ascii="Arial" w:hAnsi="Arial" w:cs="Arial"/>
        </w:rPr>
        <w:t xml:space="preserve"> </w:t>
      </w:r>
    </w:p>
    <w:p w14:paraId="43208B89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5.</w:t>
      </w:r>
      <w:r w:rsidRPr="00CF1228">
        <w:rPr>
          <w:rFonts w:ascii="Arial" w:hAnsi="Arial" w:cs="Arial"/>
        </w:rPr>
        <w:t>Z udziału w turnieju wyłączeni są zawodnicy posiadający czynne licencje uprawniające do gry ligach siatkówki organizowanych na szczeblu centralnym i wojewódzkim</w:t>
      </w:r>
      <w:r>
        <w:rPr>
          <w:rFonts w:ascii="Arial" w:hAnsi="Arial" w:cs="Arial"/>
        </w:rPr>
        <w:t xml:space="preserve"> (od sezonu 2023/2024 włącznie).</w:t>
      </w:r>
    </w:p>
    <w:p w14:paraId="5295ED1F" w14:textId="7FB0D408" w:rsidR="00FE0A49" w:rsidRPr="00CF1228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 xml:space="preserve">6.Prawo udziału w turnieju mają zawodnicy, którzy są mieszkańcami Gminy Dobrodzień </w:t>
      </w:r>
      <w:r w:rsidR="00720A7D">
        <w:rPr>
          <w:rFonts w:ascii="Arial" w:hAnsi="Arial" w:cs="Arial"/>
        </w:rPr>
        <w:br/>
      </w:r>
      <w:r w:rsidRPr="00CF1228">
        <w:rPr>
          <w:rFonts w:ascii="Arial" w:hAnsi="Arial" w:cs="Arial"/>
        </w:rPr>
        <w:t xml:space="preserve">(z wyłączeniem, że dopuszcza się udział zawodników z poza terenu Gminy Dobrodzień pod warunkiem, że dany zawodnik jest pracownikiem danego zakładu lub uczniem szkoły – pisemne potwierdzenie przed samym zgłoszeniem). Stwierdzenie nieprawidłowości </w:t>
      </w:r>
      <w:r w:rsidR="00720A7D">
        <w:rPr>
          <w:rFonts w:ascii="Arial" w:hAnsi="Arial" w:cs="Arial"/>
        </w:rPr>
        <w:br/>
      </w:r>
      <w:bookmarkStart w:id="0" w:name="_GoBack"/>
      <w:bookmarkEnd w:id="0"/>
      <w:r w:rsidRPr="00CF1228">
        <w:rPr>
          <w:rFonts w:ascii="Arial" w:hAnsi="Arial" w:cs="Arial"/>
        </w:rPr>
        <w:t>w zgłoszeniu oraz w trakcie rozgrywki dyskwalifikuje drużynę.</w:t>
      </w:r>
    </w:p>
    <w:p w14:paraId="5CB69CBF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lastRenderedPageBreak/>
        <w:t xml:space="preserve">7.Zakwalifikowane drużyny najpóźniej w dniu zawodów będą musiały dostarczyć do biura zawodów formularz zgłoszeniowy oraz zgody/oświadczenia: </w:t>
      </w:r>
    </w:p>
    <w:p w14:paraId="64A82719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 xml:space="preserve">- zgłoszenia drużyny do </w:t>
      </w:r>
      <w:r>
        <w:rPr>
          <w:rFonts w:ascii="Arial" w:hAnsi="Arial" w:cs="Arial"/>
        </w:rPr>
        <w:t>zimowego</w:t>
      </w:r>
      <w:r w:rsidRPr="00CF1228">
        <w:rPr>
          <w:rFonts w:ascii="Arial" w:hAnsi="Arial" w:cs="Arial"/>
        </w:rPr>
        <w:t xml:space="preserve"> turnieju piłki siatkowej (załącznik nr 1 do regulaminu), </w:t>
      </w:r>
    </w:p>
    <w:p w14:paraId="21F0D083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>- oraz w sytuacji, gdy zawodnikiem jest osoba nieletnia (minimalny wiek 1</w:t>
      </w:r>
      <w:r>
        <w:rPr>
          <w:rFonts w:ascii="Arial" w:hAnsi="Arial" w:cs="Arial"/>
        </w:rPr>
        <w:t>5</w:t>
      </w:r>
      <w:r w:rsidRPr="00CF1228">
        <w:rPr>
          <w:rFonts w:ascii="Arial" w:hAnsi="Arial" w:cs="Arial"/>
        </w:rPr>
        <w:t xml:space="preserve"> lat) oświadczenie rodzica/opiekuna prawnego (załącznik nr </w:t>
      </w:r>
      <w:r>
        <w:rPr>
          <w:rFonts w:ascii="Arial" w:hAnsi="Arial" w:cs="Arial"/>
        </w:rPr>
        <w:t>2</w:t>
      </w:r>
      <w:r w:rsidRPr="00CF1228">
        <w:rPr>
          <w:rFonts w:ascii="Arial" w:hAnsi="Arial" w:cs="Arial"/>
        </w:rPr>
        <w:t xml:space="preserve"> do regulaminu). </w:t>
      </w:r>
    </w:p>
    <w:p w14:paraId="2E7BF0AE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>Wszystkie niezbędne załączniki, o których mowa powyżej, muszą być podpisane przez zawodników oraz kapitanów/kierowników drużyn (zwanych również uczestnikami) bądź rodzica/opiekuna prawnego.</w:t>
      </w:r>
      <w:r>
        <w:rPr>
          <w:rFonts w:ascii="Arial" w:hAnsi="Arial" w:cs="Arial"/>
        </w:rPr>
        <w:t xml:space="preserve"> </w:t>
      </w:r>
      <w:r w:rsidRPr="00CF1228">
        <w:rPr>
          <w:rFonts w:ascii="Arial" w:hAnsi="Arial" w:cs="Arial"/>
        </w:rPr>
        <w:t>W przypadku podania fałszywych danych w podpisanych załącznikach odpowiedzialność spoczywa na zawodniku, kapitanie drużyny bądź rodzicu/opiekunie prawnym.</w:t>
      </w:r>
    </w:p>
    <w:p w14:paraId="63CD1ACD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>8.Zawodnik może występować tylko w jednej drużynie.</w:t>
      </w:r>
    </w:p>
    <w:p w14:paraId="4E8A1146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>9.Drużyna winna mieć jednego kierownika (może nim być kapitan), który odpowiada za kontakt z organizatorem oraz za zawodników podczas turnieju.</w:t>
      </w:r>
    </w:p>
    <w:p w14:paraId="21C58C5D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>10.Zawodnicy startują na własną odpowiedzialność.</w:t>
      </w:r>
    </w:p>
    <w:p w14:paraId="32A68EC6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>11.Członkami drużyny mogą być kobiety i mężczyźni od 1</w:t>
      </w:r>
      <w:r>
        <w:rPr>
          <w:rFonts w:ascii="Arial" w:hAnsi="Arial" w:cs="Arial"/>
        </w:rPr>
        <w:t>5</w:t>
      </w:r>
      <w:r w:rsidRPr="00CF1228">
        <w:rPr>
          <w:rFonts w:ascii="Arial" w:hAnsi="Arial" w:cs="Arial"/>
        </w:rPr>
        <w:t xml:space="preserve"> roku życia. Uczestnicy poniżej 18 roku życia obowiązkowo muszą posiadać pisemną zgodę rodziców lub opiekunów prawnych na udział w turnieju, (w przypadku jej braku nie zostaną dopuszczeni do rozgrywek). Załącznik nr </w:t>
      </w:r>
      <w:r>
        <w:rPr>
          <w:rFonts w:ascii="Arial" w:hAnsi="Arial" w:cs="Arial"/>
        </w:rPr>
        <w:t>2</w:t>
      </w:r>
      <w:r w:rsidRPr="00CF1228">
        <w:rPr>
          <w:rFonts w:ascii="Arial" w:hAnsi="Arial" w:cs="Arial"/>
        </w:rPr>
        <w:t xml:space="preserve"> do regulaminu stanowi oświadczenie (zgodę rodzica/ opiekuna prawnego) dla uczestnika poniżej 18 roku życia a, który skończył 16 rok życia.</w:t>
      </w:r>
    </w:p>
    <w:p w14:paraId="3AC0043E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>12</w:t>
      </w:r>
      <w:r w:rsidRPr="00E313DD">
        <w:rPr>
          <w:rFonts w:ascii="Arial" w:hAnsi="Arial" w:cs="Arial"/>
        </w:rPr>
        <w:t xml:space="preserve">.Zgłoszenie udziału w turnieju oznacza że, zgłaszający zapoznał się i akceptuje regulamin imprezy. </w:t>
      </w:r>
    </w:p>
    <w:p w14:paraId="736F8ED8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 </w:t>
      </w:r>
    </w:p>
    <w:p w14:paraId="19C7E9E2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V SYSTEM ROZGRYWEK I PODSTAWOWE ZASADY  </w:t>
      </w:r>
    </w:p>
    <w:p w14:paraId="25644EDB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1.Mecz rozgrywany jest do osiągnięcia 2 wygranych setów przez jedną z drużyn, do 15 punktów. Ewentualny set 3 rozgrywany jest do osiągnięcia 15 punktów.  </w:t>
      </w:r>
    </w:p>
    <w:p w14:paraId="1431F38A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2.O końcowej kolejności decyduje:  </w:t>
      </w:r>
    </w:p>
    <w:p w14:paraId="5B58AFA7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- ilość zdobytych punktów,  </w:t>
      </w:r>
    </w:p>
    <w:p w14:paraId="74576E2F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- w przypadku równej ilości punktów decyduje kolejno: bilans bezpośrednich spotkań, stosunek setów, stosunek małych punktów.  </w:t>
      </w:r>
    </w:p>
    <w:p w14:paraId="592AFD14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3.</w:t>
      </w:r>
      <w:r w:rsidRPr="00CF1228">
        <w:rPr>
          <w:rFonts w:ascii="Arial" w:hAnsi="Arial" w:cs="Arial"/>
        </w:rPr>
        <w:t xml:space="preserve">System rozgrywek uzależniony jest od ilości drużyn zgłoszonych do turnieju. </w:t>
      </w:r>
    </w:p>
    <w:p w14:paraId="613BD9C8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>4.Drużyny zakwalifikowane do udziału w turnieju zostaną podzielone w wyniku losowania na dwie grupy A i B.</w:t>
      </w:r>
    </w:p>
    <w:p w14:paraId="501EAE9D" w14:textId="77777777" w:rsidR="00FE0A49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 xml:space="preserve">5.Drużyny od 1-4 będą rywalizować w fazie grupowej w grupie A, natomiast zespoły od 5-8 w grupie B. </w:t>
      </w:r>
    </w:p>
    <w:p w14:paraId="441D9886" w14:textId="77777777" w:rsidR="00FE0A49" w:rsidRPr="00CF1228" w:rsidRDefault="00FE0A49" w:rsidP="00720A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CF1228">
        <w:rPr>
          <w:rFonts w:ascii="Arial" w:hAnsi="Arial" w:cs="Arial"/>
        </w:rPr>
        <w:t xml:space="preserve">.Turniej rozegrany zostanie w II etapach </w:t>
      </w:r>
    </w:p>
    <w:p w14:paraId="3E711E34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836D81">
        <w:rPr>
          <w:rFonts w:ascii="Arial" w:hAnsi="Arial" w:cs="Arial"/>
          <w:b/>
          <w:bCs/>
        </w:rPr>
        <w:t>Etap I:</w:t>
      </w:r>
      <w:r w:rsidRPr="00CF1228">
        <w:rPr>
          <w:rFonts w:ascii="Arial" w:hAnsi="Arial" w:cs="Arial"/>
        </w:rPr>
        <w:t xml:space="preserve"> rozgrywki grupowe, każda grupa składająca się z 4 zespołów. W ramach grup zespoły będą grały w systemie „każdy z każdym”. Organizator zastrzega sobie możliwość zmiany systemu z uwagi na szczególne okoliczności. O ewentualnych zmianach systemu drużyny zostaną poinformowane przed startem turnieju. </w:t>
      </w:r>
    </w:p>
    <w:p w14:paraId="14A07C59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836D81">
        <w:rPr>
          <w:rFonts w:ascii="Arial" w:hAnsi="Arial" w:cs="Arial"/>
          <w:b/>
          <w:bCs/>
        </w:rPr>
        <w:lastRenderedPageBreak/>
        <w:t>Etap II:</w:t>
      </w:r>
      <w:r w:rsidRPr="00CF1228">
        <w:rPr>
          <w:rFonts w:ascii="Arial" w:hAnsi="Arial" w:cs="Arial"/>
        </w:rPr>
        <w:t xml:space="preserve"> faza pucharowa, do której awansują po 2 najlepsze drużyn z grupy A i B.</w:t>
      </w:r>
    </w:p>
    <w:p w14:paraId="6BCF126F" w14:textId="77777777" w:rsidR="00FE0A49" w:rsidRPr="00836D81" w:rsidRDefault="00FE0A49" w:rsidP="00720A7D">
      <w:pPr>
        <w:jc w:val="both"/>
        <w:rPr>
          <w:rFonts w:ascii="Arial" w:hAnsi="Arial" w:cs="Arial"/>
          <w:u w:val="single"/>
        </w:rPr>
      </w:pPr>
      <w:r w:rsidRPr="00836D81">
        <w:rPr>
          <w:rFonts w:ascii="Arial" w:hAnsi="Arial" w:cs="Arial"/>
          <w:u w:val="single"/>
        </w:rPr>
        <w:t>Harmonogram fazy pucharowej</w:t>
      </w:r>
    </w:p>
    <w:p w14:paraId="02031DB2" w14:textId="77777777" w:rsidR="00FE0A49" w:rsidRPr="00836D81" w:rsidRDefault="00FE0A49" w:rsidP="00720A7D">
      <w:pPr>
        <w:jc w:val="both"/>
        <w:rPr>
          <w:rFonts w:ascii="Arial" w:hAnsi="Arial" w:cs="Arial"/>
          <w:b/>
          <w:bCs/>
        </w:rPr>
      </w:pPr>
      <w:r w:rsidRPr="00836D81">
        <w:rPr>
          <w:rFonts w:ascii="Arial" w:hAnsi="Arial" w:cs="Arial"/>
          <w:b/>
          <w:bCs/>
        </w:rPr>
        <w:t xml:space="preserve">Półfinał I </w:t>
      </w:r>
    </w:p>
    <w:p w14:paraId="4C96E265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 xml:space="preserve">Zwycięzca grupy A – 2 miejsce grupa B </w:t>
      </w:r>
    </w:p>
    <w:p w14:paraId="53782764" w14:textId="77777777" w:rsidR="00FE0A49" w:rsidRPr="00E313DD" w:rsidRDefault="00FE0A49" w:rsidP="00720A7D">
      <w:pPr>
        <w:jc w:val="both"/>
        <w:rPr>
          <w:rFonts w:ascii="Arial" w:hAnsi="Arial" w:cs="Arial"/>
          <w:b/>
          <w:bCs/>
        </w:rPr>
      </w:pPr>
      <w:r w:rsidRPr="00836D81">
        <w:rPr>
          <w:rFonts w:ascii="Arial" w:hAnsi="Arial" w:cs="Arial"/>
          <w:b/>
          <w:bCs/>
        </w:rPr>
        <w:t>Półfinał II</w:t>
      </w:r>
    </w:p>
    <w:p w14:paraId="438C0AFC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>Zwycięzca grupy B - 2 miejsce grupa A</w:t>
      </w:r>
    </w:p>
    <w:p w14:paraId="6E8E2F59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836D81">
        <w:rPr>
          <w:rFonts w:ascii="Arial" w:hAnsi="Arial" w:cs="Arial"/>
          <w:b/>
          <w:bCs/>
        </w:rPr>
        <w:t>Mecz o 3 miejsce</w:t>
      </w:r>
      <w:r w:rsidRPr="00CF1228">
        <w:rPr>
          <w:rFonts w:ascii="Arial" w:hAnsi="Arial" w:cs="Arial"/>
        </w:rPr>
        <w:t xml:space="preserve"> – przegrani półfinałów</w:t>
      </w:r>
    </w:p>
    <w:p w14:paraId="5FBB6650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836D81">
        <w:rPr>
          <w:rFonts w:ascii="Arial" w:hAnsi="Arial" w:cs="Arial"/>
          <w:b/>
          <w:bCs/>
        </w:rPr>
        <w:t>Finał</w:t>
      </w:r>
      <w:r w:rsidRPr="00CF1228">
        <w:rPr>
          <w:rFonts w:ascii="Arial" w:hAnsi="Arial" w:cs="Arial"/>
        </w:rPr>
        <w:t xml:space="preserve"> – zwycięzcy półfinałów.</w:t>
      </w:r>
    </w:p>
    <w:p w14:paraId="3350E401" w14:textId="77777777" w:rsidR="00FE0A49" w:rsidRPr="00CF1228" w:rsidRDefault="00FE0A49" w:rsidP="00720A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CF1228">
        <w:rPr>
          <w:rFonts w:ascii="Arial" w:hAnsi="Arial" w:cs="Arial"/>
        </w:rPr>
        <w:t>.Mecze sędziowane będą przez osoby do tego wyznaczone przez organizatora.</w:t>
      </w:r>
    </w:p>
    <w:p w14:paraId="4147C524" w14:textId="77777777" w:rsidR="00FE0A49" w:rsidRPr="00CF1228" w:rsidRDefault="00FE0A49" w:rsidP="00720A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CF1228">
        <w:rPr>
          <w:rFonts w:ascii="Arial" w:hAnsi="Arial" w:cs="Arial"/>
        </w:rPr>
        <w:t>.Na ławce podczas meczu, jak i przed spotkaniem, mogą znajdować się tylko osoby zgłoszone do rozgrywek.</w:t>
      </w:r>
    </w:p>
    <w:p w14:paraId="7962DA8E" w14:textId="77777777" w:rsidR="00FE0A49" w:rsidRPr="00CF1228" w:rsidRDefault="00FE0A49" w:rsidP="00720A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F1228">
        <w:rPr>
          <w:rFonts w:ascii="Arial" w:hAnsi="Arial" w:cs="Arial"/>
        </w:rPr>
        <w:t>.Sędzia ma prawo nie dopuścić do gry zawodnika wówczas, gdy zawodnik nie zachowuje się sportowo lub jest w stanie wskazującym na spożycie alkoholu/</w:t>
      </w:r>
    </w:p>
    <w:p w14:paraId="606769AD" w14:textId="77777777" w:rsidR="00FE0A49" w:rsidRPr="00CF1228" w:rsidRDefault="00FE0A49" w:rsidP="00720A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CF1228">
        <w:rPr>
          <w:rFonts w:ascii="Arial" w:hAnsi="Arial" w:cs="Arial"/>
        </w:rPr>
        <w:t>.W trakcie trwania rozgrywek obowiązuje zasada „fair-</w:t>
      </w:r>
      <w:proofErr w:type="spellStart"/>
      <w:r w:rsidRPr="00CF1228">
        <w:rPr>
          <w:rFonts w:ascii="Arial" w:hAnsi="Arial" w:cs="Arial"/>
        </w:rPr>
        <w:t>play</w:t>
      </w:r>
      <w:proofErr w:type="spellEnd"/>
      <w:r w:rsidRPr="00CF1228">
        <w:rPr>
          <w:rFonts w:ascii="Arial" w:hAnsi="Arial" w:cs="Arial"/>
        </w:rPr>
        <w:t>”. W wypadku niesportowego zachowania drużyna zostanie zdyskwalifikowana.</w:t>
      </w:r>
    </w:p>
    <w:p w14:paraId="7A4E07DB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CF1228">
        <w:rPr>
          <w:rFonts w:ascii="Arial" w:hAnsi="Arial" w:cs="Arial"/>
        </w:rPr>
        <w:t>.W trakcie każdego seta drużynie przysługuje jedna 30 sekundowa przerwa na życzenie (nie ma innych przerw w setach). Przerwa między setami trwa maksymalnie 2 minuty.</w:t>
      </w:r>
    </w:p>
    <w:p w14:paraId="1E905FFC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CF1228">
        <w:rPr>
          <w:rFonts w:ascii="Arial" w:hAnsi="Arial" w:cs="Arial"/>
        </w:rPr>
        <w:t>.W czasie trwania zawodów prawo zwracania się do sędziego ma tylko i wyłącznie kapitan drużyny.</w:t>
      </w:r>
    </w:p>
    <w:p w14:paraId="23BF111A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CF1228">
        <w:rPr>
          <w:rFonts w:ascii="Arial" w:hAnsi="Arial" w:cs="Arial"/>
        </w:rPr>
        <w:t>.Pozostałe przepisy zgodnie z przepisami PZPS (Polskiego Związku Piłki Siatkowej).</w:t>
      </w:r>
    </w:p>
    <w:p w14:paraId="73FFE204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CF1228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CF1228">
        <w:rPr>
          <w:rFonts w:ascii="Arial" w:hAnsi="Arial" w:cs="Arial"/>
        </w:rPr>
        <w:t>.Wszystkich zawodników obowiązuje strój i obuwie sportowe.</w:t>
      </w:r>
    </w:p>
    <w:p w14:paraId="3A8EAFE9" w14:textId="77777777" w:rsidR="00FE0A49" w:rsidRPr="00E313DD" w:rsidRDefault="00FE0A49" w:rsidP="00720A7D">
      <w:pPr>
        <w:jc w:val="both"/>
        <w:rPr>
          <w:rFonts w:ascii="Arial" w:hAnsi="Arial" w:cs="Arial"/>
        </w:rPr>
      </w:pPr>
    </w:p>
    <w:p w14:paraId="0EFF4C3F" w14:textId="77777777" w:rsidR="00FE0A49" w:rsidRPr="00E313DD" w:rsidRDefault="00FE0A49" w:rsidP="00720A7D">
      <w:pPr>
        <w:jc w:val="both"/>
        <w:rPr>
          <w:rFonts w:ascii="Arial" w:hAnsi="Arial" w:cs="Arial"/>
          <w:b/>
          <w:bCs/>
        </w:rPr>
      </w:pPr>
      <w:r w:rsidRPr="00E313DD">
        <w:rPr>
          <w:rFonts w:ascii="Arial" w:hAnsi="Arial" w:cs="Arial"/>
          <w:b/>
          <w:bCs/>
        </w:rPr>
        <w:t>VI PUNKTACJA  </w:t>
      </w:r>
    </w:p>
    <w:p w14:paraId="731CD51D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1.Zwycięstwo bez straty seta (2:0) – 3 pkt.  </w:t>
      </w:r>
    </w:p>
    <w:p w14:paraId="3428BDA3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2.Zwycięstwo po tie-breaku (2:1) – 2 pkt.  </w:t>
      </w:r>
    </w:p>
    <w:p w14:paraId="19FFD2AF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3.Przegrana po tie-breaku (1:2) – 1 pkt.  </w:t>
      </w:r>
    </w:p>
    <w:p w14:paraId="06424D75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4.Przegrana bez wygranego seta (0:2) – 0 pkt. </w:t>
      </w:r>
    </w:p>
    <w:p w14:paraId="38A238BA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 </w:t>
      </w:r>
    </w:p>
    <w:p w14:paraId="42670C64" w14:textId="77777777" w:rsidR="00FE0A49" w:rsidRPr="00E313DD" w:rsidRDefault="00FE0A49" w:rsidP="00720A7D">
      <w:pPr>
        <w:jc w:val="both"/>
        <w:rPr>
          <w:rFonts w:ascii="Arial" w:hAnsi="Arial" w:cs="Arial"/>
          <w:b/>
          <w:bCs/>
        </w:rPr>
      </w:pPr>
      <w:r w:rsidRPr="00E313DD">
        <w:rPr>
          <w:rFonts w:ascii="Arial" w:hAnsi="Arial" w:cs="Arial"/>
          <w:b/>
          <w:bCs/>
        </w:rPr>
        <w:t>VII NAGRODY  </w:t>
      </w:r>
    </w:p>
    <w:p w14:paraId="0653237C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Drużyny, które zajmą miejsca 1-3 otrzymują puchary i pamiątkowe medale. </w:t>
      </w:r>
    </w:p>
    <w:p w14:paraId="3E8506A4" w14:textId="77777777" w:rsidR="00FE0A49" w:rsidRPr="00CF1228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 </w:t>
      </w:r>
    </w:p>
    <w:p w14:paraId="105C9D12" w14:textId="77777777" w:rsidR="00FE0A49" w:rsidRPr="00E313DD" w:rsidRDefault="00FE0A49" w:rsidP="00720A7D">
      <w:pPr>
        <w:jc w:val="both"/>
        <w:rPr>
          <w:rFonts w:ascii="Arial" w:hAnsi="Arial" w:cs="Arial"/>
          <w:b/>
          <w:bCs/>
        </w:rPr>
      </w:pPr>
      <w:r w:rsidRPr="00E313DD">
        <w:rPr>
          <w:rFonts w:ascii="Arial" w:hAnsi="Arial" w:cs="Arial"/>
          <w:b/>
          <w:bCs/>
        </w:rPr>
        <w:t>VIII POSTANOWIENIA KOŃCOWE  </w:t>
      </w:r>
    </w:p>
    <w:p w14:paraId="4C0266B3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1.Organizator zapewnia piłki do rozgrzewki.  </w:t>
      </w:r>
    </w:p>
    <w:p w14:paraId="132AAC7C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lastRenderedPageBreak/>
        <w:t>2.Organizator nie zabezpiecza dodatkowego ubezpieczenia od następstw nieszczęśliwych wypadków (NW).  </w:t>
      </w:r>
    </w:p>
    <w:p w14:paraId="6727C126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3.Zawodnik, jeśli nie posiada takiego ubezpieczenia w miejscu pracy czy nauki, może się ubezpieczyć we własnym zakresie.  </w:t>
      </w:r>
    </w:p>
    <w:p w14:paraId="7B29C02B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4.Organizator nie ponosi odpowiedzialności za wypadki spowodowane z winy uczestników i za rzeczy zaginione. </w:t>
      </w:r>
    </w:p>
    <w:p w14:paraId="0BBE2B02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5.Uczestnicy startują na własną odpowiedzialność.  </w:t>
      </w:r>
    </w:p>
    <w:p w14:paraId="1984A918" w14:textId="77777777" w:rsidR="00FE0A49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6.W sprawach spornych i nieujętych regulaminem decydować będzie organizator. </w:t>
      </w:r>
    </w:p>
    <w:p w14:paraId="1157CE7F" w14:textId="77777777" w:rsidR="00FE0A49" w:rsidRDefault="00FE0A49" w:rsidP="00720A7D">
      <w:pPr>
        <w:jc w:val="both"/>
        <w:rPr>
          <w:rFonts w:ascii="Arial" w:hAnsi="Arial" w:cs="Arial"/>
        </w:rPr>
      </w:pPr>
    </w:p>
    <w:p w14:paraId="70998A44" w14:textId="77777777" w:rsidR="00FE0A49" w:rsidRPr="00751317" w:rsidRDefault="00FE0A49" w:rsidP="00720A7D">
      <w:pPr>
        <w:jc w:val="both"/>
        <w:rPr>
          <w:rFonts w:ascii="Arial" w:hAnsi="Arial" w:cs="Arial"/>
          <w:b/>
          <w:bCs/>
        </w:rPr>
      </w:pPr>
      <w:r w:rsidRPr="00751317">
        <w:rPr>
          <w:rFonts w:ascii="Arial" w:hAnsi="Arial" w:cs="Arial"/>
          <w:b/>
          <w:bCs/>
        </w:rPr>
        <w:t>Załączniki do regulaminu:</w:t>
      </w:r>
    </w:p>
    <w:p w14:paraId="4D5A5261" w14:textId="77777777" w:rsidR="00FE0A49" w:rsidRPr="00751317" w:rsidRDefault="00FE0A49" w:rsidP="00720A7D">
      <w:pPr>
        <w:jc w:val="both"/>
        <w:rPr>
          <w:rFonts w:ascii="Arial" w:hAnsi="Arial" w:cs="Arial"/>
          <w:sz w:val="20"/>
          <w:szCs w:val="20"/>
        </w:rPr>
      </w:pPr>
      <w:r w:rsidRPr="00751317">
        <w:rPr>
          <w:rFonts w:ascii="Arial" w:hAnsi="Arial" w:cs="Arial"/>
          <w:sz w:val="20"/>
          <w:szCs w:val="20"/>
        </w:rPr>
        <w:t>1.karta zgłoszenia do turnieju</w:t>
      </w:r>
    </w:p>
    <w:p w14:paraId="1D1740DC" w14:textId="77777777" w:rsidR="00FE0A49" w:rsidRPr="00E313DD" w:rsidRDefault="00FE0A49" w:rsidP="00720A7D">
      <w:pPr>
        <w:jc w:val="both"/>
        <w:rPr>
          <w:rFonts w:ascii="Arial" w:hAnsi="Arial" w:cs="Arial"/>
          <w:sz w:val="20"/>
          <w:szCs w:val="20"/>
        </w:rPr>
      </w:pPr>
      <w:r w:rsidRPr="00751317">
        <w:rPr>
          <w:rFonts w:ascii="Arial" w:hAnsi="Arial" w:cs="Arial"/>
          <w:sz w:val="20"/>
          <w:szCs w:val="20"/>
        </w:rPr>
        <w:t>2.zgoda na udział osoby niepełnoletniej</w:t>
      </w:r>
    </w:p>
    <w:p w14:paraId="202007CC" w14:textId="77777777" w:rsidR="00FE0A49" w:rsidRPr="00E313DD" w:rsidRDefault="00FE0A49" w:rsidP="00720A7D">
      <w:pPr>
        <w:jc w:val="both"/>
        <w:rPr>
          <w:rFonts w:ascii="Arial" w:hAnsi="Arial" w:cs="Arial"/>
        </w:rPr>
      </w:pPr>
      <w:r w:rsidRPr="00E313DD">
        <w:rPr>
          <w:rFonts w:ascii="Arial" w:hAnsi="Arial" w:cs="Arial"/>
        </w:rPr>
        <w:t> </w:t>
      </w:r>
    </w:p>
    <w:p w14:paraId="07D7E8B7" w14:textId="77777777" w:rsidR="00FE0A49" w:rsidRPr="00CF1228" w:rsidRDefault="00FE0A49" w:rsidP="00720A7D">
      <w:pPr>
        <w:jc w:val="both"/>
        <w:rPr>
          <w:rFonts w:ascii="Arial" w:hAnsi="Arial" w:cs="Arial"/>
        </w:rPr>
      </w:pPr>
    </w:p>
    <w:p w14:paraId="238ADCF2" w14:textId="77777777" w:rsidR="00314BCA" w:rsidRDefault="00314BCA" w:rsidP="00720A7D">
      <w:pPr>
        <w:jc w:val="both"/>
      </w:pPr>
    </w:p>
    <w:sectPr w:rsidR="0031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3882"/>
    <w:multiLevelType w:val="multilevel"/>
    <w:tmpl w:val="2C6A4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970D5"/>
    <w:multiLevelType w:val="multilevel"/>
    <w:tmpl w:val="EF7C2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19185C"/>
    <w:multiLevelType w:val="multilevel"/>
    <w:tmpl w:val="7E36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49"/>
    <w:rsid w:val="00314BCA"/>
    <w:rsid w:val="00691B38"/>
    <w:rsid w:val="00720A7D"/>
    <w:rsid w:val="007E3795"/>
    <w:rsid w:val="00A118EF"/>
    <w:rsid w:val="00C639B6"/>
    <w:rsid w:val="00F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79EF"/>
  <w15:chartTrackingRefBased/>
  <w15:docId w15:val="{5392CDFD-3A23-4EE4-BDF8-9671866F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A49"/>
  </w:style>
  <w:style w:type="paragraph" w:styleId="Nagwek1">
    <w:name w:val="heading 1"/>
    <w:basedOn w:val="Normalny"/>
    <w:next w:val="Normalny"/>
    <w:link w:val="Nagwek1Znak"/>
    <w:uiPriority w:val="9"/>
    <w:qFormat/>
    <w:rsid w:val="00FE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A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A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0A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0A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A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906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Kisielewicz</dc:creator>
  <cp:keywords/>
  <dc:description/>
  <cp:lastModifiedBy>Karo</cp:lastModifiedBy>
  <cp:revision>3</cp:revision>
  <dcterms:created xsi:type="dcterms:W3CDTF">2025-11-27T20:07:00Z</dcterms:created>
  <dcterms:modified xsi:type="dcterms:W3CDTF">2025-11-28T11:39:00Z</dcterms:modified>
</cp:coreProperties>
</file>